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A437" w14:textId="77777777" w:rsidR="00A137BF" w:rsidRDefault="00A137BF" w:rsidP="00814F90">
      <w:pPr>
        <w:shd w:val="clear" w:color="auto" w:fill="FFFFFF"/>
        <w:spacing w:before="150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  <w14:ligatures w14:val="none"/>
        </w:rPr>
        <w:t>Руководство по соблюдению обязательных требований</w:t>
      </w:r>
    </w:p>
    <w:p w14:paraId="1B3307E7" w14:textId="77777777" w:rsidR="00814F90" w:rsidRPr="00814F90" w:rsidRDefault="00814F90" w:rsidP="00814F90">
      <w:pPr>
        <w:shd w:val="clear" w:color="auto" w:fill="FFFFFF"/>
        <w:spacing w:before="150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  <w14:ligatures w14:val="none"/>
        </w:rPr>
      </w:pPr>
    </w:p>
    <w:p w14:paraId="4AC05121" w14:textId="18DF7124" w:rsidR="00A137BF" w:rsidRPr="00814F90" w:rsidRDefault="00A137BF" w:rsidP="00814F90">
      <w:pPr>
        <w:shd w:val="clear" w:color="auto" w:fill="FFFFFF"/>
        <w:spacing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Под муниципальным контролем на автомобильном транспорте понимается деятельность администрации </w:t>
      </w:r>
      <w:r w:rsidR="0036137F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535D45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Петропавловск</w:t>
      </w:r>
      <w:r w:rsidR="0036137F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ий</w:t>
      </w:r>
      <w:r w:rsidR="00535D45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район </w:t>
      </w:r>
      <w:r w:rsidR="00535D45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Алтайского края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по организации и проведению на территории муниципального </w:t>
      </w:r>
      <w:r w:rsidR="000472BA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образования проверок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соблюдения юридическими лицами, индивидуальными предпринимателями и гражданами обязательных требований законодательства в области автомобильных дорог и дорожной деятельности.</w:t>
      </w:r>
    </w:p>
    <w:p w14:paraId="4EF52BA4" w14:textId="77777777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14:paraId="2E980573" w14:textId="0506E8EE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1) в области автомобильных дорог и дорожной деятельности, установленных в отношении автомобильных дорог общего пользования местного значения </w:t>
      </w:r>
      <w:r w:rsidR="00535D45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Петропавловского </w:t>
      </w:r>
      <w:r w:rsidR="0036137F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округа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(далее – автомобильные дороги общего пользования местного значения):</w:t>
      </w:r>
    </w:p>
    <w:p w14:paraId="1915E293" w14:textId="77777777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77A1D40D" w14:textId="77777777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1650EED6" w14:textId="77777777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в дорожном хозяйстве в области организации регулярных перевозок.</w:t>
      </w:r>
    </w:p>
    <w:p w14:paraId="39E741D0" w14:textId="791D1762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Муниципальный контроль на автомобильном транспорте осуществляется администрацией </w:t>
      </w:r>
      <w:r w:rsidR="0036137F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535D45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Петропавловск</w:t>
      </w:r>
      <w:r w:rsidR="0036137F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ий</w:t>
      </w:r>
      <w:r w:rsidR="00535D45"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="0036137F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округ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(далее – администрация).</w:t>
      </w:r>
    </w:p>
    <w:p w14:paraId="3216CA39" w14:textId="77777777" w:rsidR="00A137BF" w:rsidRPr="00814F90" w:rsidRDefault="00A137BF" w:rsidP="00814F9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Должностное лицо при проведении муниципального контроля на автомобильном транспорте имеет права, обязанности и несет ответственность в соответствии с Федеральным законом от 31 июля 2020 года № 248-ФЗ «О государственном контроле (надзоре) и муниципальном контроле в Российской Федерации» (далее – Федеральный закон № 248-ФЗ) и иными федеральными законами.</w:t>
      </w:r>
    </w:p>
    <w:p w14:paraId="3A2E3802" w14:textId="4A3FCA97" w:rsidR="003D60E6" w:rsidRPr="00814F90" w:rsidRDefault="00A137BF" w:rsidP="003D375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 отношениям, связанным с осуществлением данного муниципального контроля применяются положения статьи 13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vertAlign w:val="superscript"/>
          <w:lang w:eastAsia="ru-RU"/>
          <w14:ligatures w14:val="none"/>
        </w:rPr>
        <w:t>1</w:t>
      </w:r>
      <w:r w:rsidRPr="00814F9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Федерального закона от 8 ноября 2007 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8 ноября 2007 года № 259-ФЗ «Устав автомобильного транспорта и городского наземного электрического транспорта», Федерального закона от 6 октября 2003 года № 131-ФЗ «Об общих принципах организации местного самоуправления в Российской Федерации» и Федерального закона № 248-ФЗ.</w:t>
      </w:r>
    </w:p>
    <w:sectPr w:rsidR="003D60E6" w:rsidRPr="00814F90" w:rsidSect="001F7A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A7AB6"/>
    <w:multiLevelType w:val="multilevel"/>
    <w:tmpl w:val="CA9C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97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59"/>
    <w:rsid w:val="000472BA"/>
    <w:rsid w:val="001F7AD2"/>
    <w:rsid w:val="002500CD"/>
    <w:rsid w:val="00277659"/>
    <w:rsid w:val="0036137F"/>
    <w:rsid w:val="003D3754"/>
    <w:rsid w:val="003D60E6"/>
    <w:rsid w:val="00535D45"/>
    <w:rsid w:val="007920E6"/>
    <w:rsid w:val="00814F90"/>
    <w:rsid w:val="00956FCE"/>
    <w:rsid w:val="00A137BF"/>
    <w:rsid w:val="00A4255A"/>
    <w:rsid w:val="00EA386B"/>
    <w:rsid w:val="00F3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4BE9"/>
  <w15:chartTrackingRefBased/>
  <w15:docId w15:val="{46F9659F-D2AB-40C9-83A2-BF54988E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19</cp:revision>
  <dcterms:created xsi:type="dcterms:W3CDTF">2024-02-16T08:57:00Z</dcterms:created>
  <dcterms:modified xsi:type="dcterms:W3CDTF">2026-05-13T09:40:00Z</dcterms:modified>
</cp:coreProperties>
</file>