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06" w:type="dxa"/>
        <w:tblBorders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2161"/>
        <w:gridCol w:w="4536"/>
      </w:tblGrid>
      <w:tr>
        <w:trPr/>
        <w:tc>
          <w:tcPr>
            <w:shd w:val="clear" w:color="auto" w:fill="auto"/>
            <w:tcBorders/>
            <w:tcW w:w="3509" w:type="dxa"/>
            <w:textDirection w:val="lrTb"/>
            <w:noWrap w:val="false"/>
          </w:tcPr>
          <w:p>
            <w:pPr>
              <w:pStyle w:val="840"/>
              <w:pBdr/>
              <w:spacing/>
              <w:ind/>
              <w:rPr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/>
            <w:tcW w:w="2161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rPr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/>
            <w:tcW w:w="4536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Утверждаю:</w:t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Петропавловского района</w:t>
            </w: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 xml:space="preserve">С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В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Ко</w:t>
            </w:r>
            <w:r>
              <w:rPr>
                <w:sz w:val="26"/>
                <w:szCs w:val="26"/>
              </w:rPr>
              <w:t xml:space="preserve">зликин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«____» ___________________ 20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</w:t>
            </w:r>
            <w:r>
              <w:rPr>
                <w:sz w:val="26"/>
                <w:szCs w:val="26"/>
              </w:rPr>
            </w:r>
          </w:p>
        </w:tc>
      </w:tr>
    </w:tbl>
    <w:p>
      <w:pPr>
        <w:widowControl w:val="false"/>
        <w:pBdr/>
        <w:spacing/>
        <w:ind/>
        <w:jc w:val="center"/>
        <w:rPr/>
      </w:pPr>
      <w:r/>
      <w:r/>
    </w:p>
    <w:p>
      <w:pPr>
        <w:widowControl w:val="false"/>
        <w:pBdr/>
        <w:spacing/>
        <w:ind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</w:p>
    <w:p>
      <w:pPr>
        <w:widowControl w:val="false"/>
        <w:pBdr/>
        <w:spacing/>
        <w:ind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</w:p>
    <w:p>
      <w:pPr>
        <w:widowControl w:val="false"/>
        <w:pBdr/>
        <w:spacing/>
        <w:ind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Конкурсная документация </w:t>
      </w:r>
      <w:r>
        <w:rPr>
          <w:b/>
          <w:bCs/>
          <w:sz w:val="40"/>
          <w:szCs w:val="40"/>
        </w:rPr>
      </w:r>
    </w:p>
    <w:p>
      <w:pPr>
        <w:widowControl w:val="false"/>
        <w:pBdr/>
        <w:spacing/>
        <w:ind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</w:p>
    <w:p>
      <w:pPr>
        <w:widowControl w:val="false"/>
        <w:pBdr/>
        <w:spacing/>
        <w:ind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</w:p>
    <w:p>
      <w:pPr>
        <w:widowControl w:val="false"/>
        <w:pBdr/>
        <w:spacing/>
        <w:ind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</w:r>
    </w:p>
    <w:p>
      <w:pPr>
        <w:widowControl w:val="false"/>
        <w:pBdr/>
        <w:spacing/>
        <w:ind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widowControl w:val="false"/>
        <w:pBdr/>
        <w:spacing/>
        <w: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право заключения дого</w:t>
      </w:r>
      <w:r>
        <w:rPr>
          <w:b/>
          <w:i/>
          <w:sz w:val="28"/>
          <w:szCs w:val="28"/>
        </w:rPr>
        <w:t xml:space="preserve">вора управления многоквартирным</w:t>
      </w:r>
      <w:r>
        <w:rPr>
          <w:b/>
          <w:i/>
          <w:sz w:val="28"/>
          <w:szCs w:val="28"/>
        </w:rPr>
        <w:t xml:space="preserve"> дом</w:t>
      </w:r>
      <w:r>
        <w:rPr>
          <w:b/>
          <w:i/>
          <w:sz w:val="28"/>
          <w:szCs w:val="28"/>
        </w:rPr>
        <w:t xml:space="preserve">ом</w:t>
      </w:r>
      <w:r>
        <w:rPr>
          <w:b/>
          <w:i/>
          <w:sz w:val="28"/>
          <w:szCs w:val="28"/>
        </w:rPr>
        <w:t xml:space="preserve"> в отношении объекта конкурса</w:t>
      </w:r>
      <w:r>
        <w:rPr>
          <w:b/>
          <w:i/>
          <w:sz w:val="28"/>
          <w:szCs w:val="28"/>
        </w:rPr>
      </w:r>
    </w:p>
    <w:p>
      <w:pPr>
        <w:widowControl w:val="false"/>
        <w:pBdr/>
        <w:spacing/>
        <w:ind/>
        <w:jc w:val="both"/>
        <w:rPr/>
      </w:pPr>
      <w:r/>
      <w:r/>
    </w:p>
    <w:p>
      <w:pPr>
        <w:widowControl w:val="false"/>
        <w:pBdr/>
        <w:spacing/>
        <w:ind/>
        <w:jc w:val="center"/>
        <w:rPr/>
      </w:pPr>
      <w:r/>
      <w:r/>
    </w:p>
    <w:p>
      <w:pPr>
        <w:widowControl w:val="false"/>
        <w:pBdr/>
        <w:spacing/>
        <w:ind/>
        <w:jc w:val="center"/>
        <w:rPr/>
      </w:pPr>
      <w:r/>
      <w:r/>
    </w:p>
    <w:p>
      <w:pPr>
        <w:widowControl w:val="false"/>
        <w:pBdr/>
        <w:spacing/>
        <w:ind/>
        <w:jc w:val="center"/>
        <w:rPr/>
      </w:pPr>
      <w:r/>
      <w:r/>
    </w:p>
    <w:p>
      <w:pPr>
        <w:widowControl w:val="false"/>
        <w:pBdr/>
        <w:spacing/>
        <w:ind/>
        <w:jc w:val="center"/>
        <w:rPr/>
      </w:pPr>
      <w:r/>
      <w:r/>
    </w:p>
    <w:p>
      <w:pPr>
        <w:widowControl w:val="false"/>
        <w:pBdr/>
        <w:spacing/>
        <w:ind/>
        <w:jc w:val="center"/>
        <w:rPr/>
      </w:pPr>
      <w:r/>
      <w:r/>
    </w:p>
    <w:p>
      <w:pPr>
        <w:widowControl w:val="false"/>
        <w:pBdr/>
        <w:spacing/>
        <w:ind/>
        <w:jc w:val="center"/>
        <w:rPr/>
      </w:pPr>
      <w:r/>
      <w:r/>
    </w:p>
    <w:p>
      <w:pPr>
        <w:widowControl w:val="false"/>
        <w:pBdr/>
        <w:spacing/>
        <w:ind/>
        <w:jc w:val="center"/>
        <w:rPr/>
      </w:pPr>
      <w:r/>
      <w:r/>
    </w:p>
    <w:p>
      <w:pPr>
        <w:widowControl w:val="false"/>
        <w:pBdr/>
        <w:spacing/>
        <w:ind/>
        <w:jc w:val="center"/>
        <w:rPr/>
      </w:pPr>
      <w:r/>
      <w:r/>
    </w:p>
    <w:p>
      <w:pPr>
        <w:widowControl w:val="false"/>
        <w:pBdr/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>
        <w:t xml:space="preserve">с</w:t>
      </w:r>
      <w:r>
        <w:t xml:space="preserve">. Пе</w:t>
      </w:r>
      <w:r>
        <w:t xml:space="preserve">тропавловское</w:t>
      </w:r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>
        <w:t xml:space="preserve">20</w:t>
      </w:r>
      <w:r>
        <w:t xml:space="preserve">2</w:t>
      </w:r>
      <w:r>
        <w:t xml:space="preserve">4</w:t>
      </w:r>
      <w:r>
        <w:t xml:space="preserve"> г</w:t>
      </w:r>
      <w:r>
        <w:t xml:space="preserve">.</w:t>
      </w:r>
      <w:r/>
    </w:p>
    <w:p>
      <w:pPr>
        <w:widowControl w:val="false"/>
        <w:pBdr/>
        <w:tabs>
          <w:tab w:val="left" w:leader="none" w:pos="6509"/>
        </w:tabs>
        <w:spacing/>
        <w:ind/>
        <w:jc w:val="center"/>
        <w:rPr/>
      </w:pPr>
      <w:r/>
      <w:r/>
    </w:p>
    <w:p>
      <w:pPr>
        <w:pBdr/>
        <w:spacing/>
        <w:ind/>
        <w:rPr/>
        <w:sectPr>
          <w:headerReference w:type="default" r:id="rId9"/>
          <w:headerReference w:type="first" r:id="rId10"/>
          <w:footerReference w:type="default" r:id="rId14"/>
          <w:footerReference w:type="even" r:id="rId15"/>
          <w:footerReference w:type="first" r:id="rId16"/>
          <w:footnotePr/>
          <w:endnotePr/>
          <w:type w:val="nextPage"/>
          <w:pgSz w:h="15840" w:orient="landscape" w:w="12240"/>
          <w:pgMar w:top="709" w:right="1304" w:bottom="1134" w:left="1531" w:header="1077" w:footer="1418" w:gutter="0"/>
          <w:cols w:num="1" w:sep="0" w:space="720" w:equalWidth="1"/>
        </w:sectPr>
      </w:pPr>
      <w:r/>
      <w:r/>
    </w:p>
    <w:p>
      <w:pPr>
        <w:pageBreakBefore w:val="true"/>
        <w:widowControl w:val="false"/>
        <w:pBdr/>
        <w:tabs>
          <w:tab w:val="left" w:leader="none" w:pos="6509"/>
        </w:tabs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1. Общие положения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Основные понятия и определения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"конкурс"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форма торгов, победителем которых признается участник конкурса, предложивший выполнить указанный в конкурсной документации пе</w:t>
      </w:r>
      <w:r>
        <w:rPr>
          <w:sz w:val="28"/>
          <w:szCs w:val="28"/>
        </w:rPr>
        <w:t xml:space="preserve">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срока;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"предмет конкурса"</w:t>
      </w:r>
      <w:r>
        <w:rPr>
          <w:sz w:val="28"/>
          <w:szCs w:val="28"/>
        </w:rPr>
        <w:t xml:space="preserve"> - право заключения договора управления многоквартирными домами в отношении объекта конкурса;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"объект конкурса"</w:t>
      </w:r>
      <w:r>
        <w:rPr>
          <w:sz w:val="28"/>
          <w:szCs w:val="28"/>
        </w:rPr>
        <w:t xml:space="preserve"> - общее имущество собственников помещений в многоквартирных домах, на право </w:t>
      </w:r>
      <w:r>
        <w:rPr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 которыми проводится конкурс;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"размер платы за содержание и ремонт жилого помещения"</w:t>
      </w:r>
      <w:r>
        <w:rPr>
          <w:sz w:val="28"/>
          <w:szCs w:val="28"/>
        </w:rPr>
        <w:t xml:space="preserve"> - плата, включающая в себя плату за работы и услуги по управлению многоквартирными домами, содержанию, текущему</w:t>
      </w:r>
      <w:r>
        <w:rPr>
          <w:sz w:val="28"/>
          <w:szCs w:val="28"/>
        </w:rPr>
        <w:t xml:space="preserve"> и капитальному </w:t>
      </w:r>
      <w:r>
        <w:rPr>
          <w:sz w:val="28"/>
          <w:szCs w:val="28"/>
        </w:rPr>
        <w:t xml:space="preserve">ремонту общего имущества собственни</w:t>
      </w:r>
      <w:r>
        <w:rPr>
          <w:sz w:val="28"/>
          <w:szCs w:val="28"/>
        </w:rPr>
        <w:t xml:space="preserve">ков помещений в многоквартирных домах, установленная из расчета 1 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многоквартирных домах;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"организатор конкурса"</w:t>
      </w:r>
      <w:r>
        <w:rPr>
          <w:sz w:val="28"/>
          <w:szCs w:val="28"/>
        </w:rPr>
        <w:t xml:space="preserve"> – Администрация </w:t>
      </w:r>
      <w:r>
        <w:rPr>
          <w:sz w:val="28"/>
          <w:szCs w:val="28"/>
        </w:rPr>
        <w:t xml:space="preserve">Петропавловского района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"управляющая организация"</w:t>
      </w:r>
      <w:r>
        <w:rPr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многоквартирными домами на основании результатов конкурса;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"претендент"</w:t>
      </w:r>
      <w:r>
        <w:rPr>
          <w:sz w:val="28"/>
          <w:szCs w:val="28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"участник конкурса"</w:t>
      </w:r>
      <w:r>
        <w:rPr>
          <w:sz w:val="28"/>
          <w:szCs w:val="28"/>
        </w:rPr>
        <w:t xml:space="preserve"> - претендент, допущенный конкурсной комиссией к участию в конкурсе.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Объект конкурса</w:t>
      </w:r>
      <w:r>
        <w:rPr>
          <w:b/>
          <w:color w:val="000000"/>
          <w:sz w:val="28"/>
          <w:szCs w:val="28"/>
        </w:rPr>
        <w:t xml:space="preserve">.</w:t>
      </w:r>
      <w:r>
        <w:rPr>
          <w:b/>
          <w:color w:val="000000"/>
          <w:sz w:val="28"/>
          <w:szCs w:val="28"/>
        </w:rPr>
      </w:r>
    </w:p>
    <w:p>
      <w:pPr>
        <w:pBdr/>
        <w:spacing/>
        <w:ind w:firstLine="708"/>
        <w:jc w:val="both"/>
        <w:rPr>
          <w:sz w:val="28"/>
        </w:rPr>
      </w:pPr>
      <w:r>
        <w:rPr>
          <w:sz w:val="28"/>
        </w:rPr>
        <w:t xml:space="preserve">Объектом конкурса является общее имущество собственников помещений в многоквартир</w:t>
      </w:r>
      <w:r>
        <w:rPr>
          <w:sz w:val="28"/>
        </w:rPr>
        <w:t xml:space="preserve">ном</w:t>
      </w:r>
      <w:r>
        <w:rPr>
          <w:sz w:val="28"/>
        </w:rPr>
        <w:t xml:space="preserve"> дом</w:t>
      </w:r>
      <w:r>
        <w:rPr>
          <w:sz w:val="28"/>
        </w:rPr>
        <w:t xml:space="preserve">е</w:t>
      </w:r>
      <w:r>
        <w:rPr>
          <w:sz w:val="28"/>
        </w:rPr>
        <w:t xml:space="preserve">, по лоту № 1, по лоту № 2, по лоту № 3, по лоту</w:t>
      </w:r>
      <w:r>
        <w:rPr>
          <w:sz w:val="28"/>
        </w:rPr>
        <w:t xml:space="preserve"> № 4, по лоту № 5, по лоту № 6,</w:t>
      </w:r>
      <w:r>
        <w:rPr>
          <w:sz w:val="28"/>
        </w:rPr>
        <w:t xml:space="preserve"> </w:t>
      </w:r>
      <w:r>
        <w:rPr>
          <w:b/>
          <w:sz w:val="28"/>
        </w:rPr>
        <w:t xml:space="preserve">(приложение №1 к конкурсной документации)</w:t>
      </w:r>
      <w:r>
        <w:rPr>
          <w:sz w:val="28"/>
        </w:rPr>
        <w:t xml:space="preserve"> расположенных по адресам: </w:t>
      </w:r>
      <w:r>
        <w:rPr>
          <w:sz w:val="28"/>
        </w:rPr>
      </w:r>
    </w:p>
    <w:p>
      <w:pPr>
        <w:pBdr/>
        <w:spacing/>
        <w:ind w:firstLine="708"/>
        <w:jc w:val="both"/>
        <w:rPr>
          <w:sz w:val="28"/>
        </w:rPr>
      </w:pPr>
      <w:r>
        <w:rPr>
          <w:sz w:val="28"/>
        </w:rPr>
        <w:t xml:space="preserve">-Российская Федерация, Алтайский край, Петропавловский район, с. Петропавловское, ул. Ленина, 48;</w:t>
      </w:r>
      <w:r>
        <w:rPr>
          <w:sz w:val="28"/>
        </w:rPr>
      </w:r>
    </w:p>
    <w:p>
      <w:pPr>
        <w:pBdr/>
        <w:spacing/>
        <w:ind w:firstLine="708"/>
        <w:jc w:val="both"/>
        <w:rPr>
          <w:sz w:val="28"/>
        </w:rPr>
      </w:pPr>
      <w:r>
        <w:rPr>
          <w:sz w:val="28"/>
        </w:rPr>
        <w:t xml:space="preserve">- Российская Федерация, Алтайский край, Петропавловский район, с. Петропавловское, ул. Ленина, 50;</w:t>
      </w:r>
      <w:r>
        <w:rPr>
          <w:sz w:val="28"/>
        </w:rPr>
      </w:r>
    </w:p>
    <w:p>
      <w:pPr>
        <w:pBdr/>
        <w:spacing/>
        <w:ind w:firstLine="708"/>
        <w:jc w:val="both"/>
        <w:rPr>
          <w:sz w:val="28"/>
        </w:rPr>
      </w:pPr>
      <w:r>
        <w:rPr>
          <w:sz w:val="28"/>
        </w:rPr>
        <w:t xml:space="preserve">-Российская Федерация, Алтайский край, Петропавловский район, с. Петропавловское, ул. Ленина, 56;</w:t>
      </w:r>
      <w:r>
        <w:rPr>
          <w:sz w:val="28"/>
        </w:rPr>
      </w:r>
    </w:p>
    <w:p>
      <w:pPr>
        <w:pBdr/>
        <w:spacing/>
        <w:ind w:firstLine="708"/>
        <w:jc w:val="both"/>
        <w:rPr>
          <w:sz w:val="28"/>
        </w:rPr>
      </w:pPr>
      <w:r>
        <w:rPr>
          <w:sz w:val="28"/>
        </w:rPr>
        <w:t xml:space="preserve">-Российская Федерация, Алтайский край, Петропавловский район, с. Петропавловское, ул. Ленина, 87;</w:t>
      </w:r>
      <w:r>
        <w:rPr>
          <w:sz w:val="28"/>
        </w:rPr>
      </w:r>
    </w:p>
    <w:p>
      <w:pPr>
        <w:pBdr/>
        <w:spacing/>
        <w:ind w:firstLine="708"/>
        <w:jc w:val="both"/>
        <w:rPr>
          <w:sz w:val="28"/>
        </w:rPr>
      </w:pPr>
      <w:r>
        <w:rPr>
          <w:sz w:val="28"/>
        </w:rPr>
        <w:t xml:space="preserve">-Российская Федерация, Алтайский край, Петропавловский район, с. Петропавловское, ул. Партизанская, 15;</w:t>
      </w:r>
      <w:r>
        <w:rPr>
          <w:sz w:val="28"/>
        </w:rPr>
      </w:r>
    </w:p>
    <w:p>
      <w:pPr>
        <w:pBdr/>
        <w:spacing/>
        <w:ind w:firstLine="720"/>
        <w:jc w:val="both"/>
        <w:rPr>
          <w:b/>
          <w:color w:val="ff0000"/>
          <w:sz w:val="32"/>
          <w:szCs w:val="28"/>
        </w:rPr>
      </w:pPr>
      <w:r>
        <w:rPr>
          <w:sz w:val="28"/>
        </w:rPr>
        <w:t xml:space="preserve">-Российская Федерация, Алтайский край, Петропавловский район, с. Петропавловское, ул. Партизанская, 30.</w:t>
      </w:r>
      <w:r>
        <w:rPr>
          <w:b/>
          <w:color w:val="ff0000"/>
          <w:sz w:val="32"/>
          <w:szCs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Принципы проведения конкурса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на основе следующих принципов: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обросовестная конкуренция;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</w:t>
      </w:r>
      <w:r>
        <w:rPr>
          <w:sz w:val="28"/>
          <w:szCs w:val="28"/>
        </w:rPr>
        <w:t xml:space="preserve">ффективное использование средств собственников помещений в многоквартирн</w:t>
      </w:r>
      <w:r>
        <w:rPr>
          <w:sz w:val="28"/>
          <w:szCs w:val="28"/>
        </w:rPr>
        <w:t xml:space="preserve">ых домах</w:t>
      </w:r>
      <w:r>
        <w:rPr>
          <w:sz w:val="28"/>
          <w:szCs w:val="28"/>
        </w:rPr>
        <w:t xml:space="preserve"> в целях обеспечения благоприятных и безопасных условий пользования помещениями в многоквартирн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, надлежащего содержания общего имущества в многоквартирн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, а также предоставления коммунальных услуг лицам, пользующимся помещениями в доме;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оступность информации о проведении конкурса и обеспечение открытости его проведения.</w:t>
      </w:r>
      <w:r>
        <w:rPr>
          <w:sz w:val="28"/>
          <w:szCs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2. Конкурсная документация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2.1 . Акт по </w:t>
      </w:r>
      <w:r>
        <w:rPr>
          <w:b/>
          <w:sz w:val="28"/>
          <w:szCs w:val="28"/>
        </w:rPr>
        <w:t xml:space="preserve">форме (</w:t>
      </w:r>
      <w:r>
        <w:rPr>
          <w:b/>
          <w:sz w:val="28"/>
        </w:rPr>
        <w:t xml:space="preserve">приложение №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1</w:t>
      </w:r>
      <w:r>
        <w:rPr>
          <w:b/>
          <w:sz w:val="28"/>
        </w:rPr>
        <w:t xml:space="preserve"> к конкурсной документации</w:t>
      </w:r>
      <w:r>
        <w:rPr>
          <w:b/>
          <w:sz w:val="28"/>
        </w:rPr>
        <w:t xml:space="preserve">).</w:t>
      </w:r>
      <w:r>
        <w:rPr>
          <w:b/>
          <w:sz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both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2.2.  Реквизиты </w:t>
      </w:r>
      <w:r>
        <w:rPr>
          <w:b/>
          <w:sz w:val="28"/>
        </w:rPr>
        <w:t xml:space="preserve">банковского счета для перечисления сре</w:t>
      </w:r>
      <w:r>
        <w:rPr>
          <w:b/>
          <w:sz w:val="28"/>
        </w:rPr>
        <w:t xml:space="preserve">дств в к</w:t>
      </w:r>
      <w:r>
        <w:rPr>
          <w:b/>
          <w:sz w:val="28"/>
        </w:rPr>
        <w:t xml:space="preserve">ачестве обеспечения заявки на участие в конкурсе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(</w:t>
      </w:r>
      <w:r>
        <w:rPr>
          <w:b/>
          <w:sz w:val="28"/>
        </w:rPr>
        <w:t xml:space="preserve">приложение №</w:t>
      </w:r>
      <w:r>
        <w:rPr>
          <w:b/>
          <w:sz w:val="28"/>
        </w:rPr>
        <w:t xml:space="preserve"> 2</w:t>
      </w:r>
      <w:r>
        <w:rPr>
          <w:b/>
          <w:sz w:val="28"/>
        </w:rPr>
        <w:t xml:space="preserve"> к конкурсной документации</w:t>
      </w:r>
      <w:r>
        <w:rPr>
          <w:b/>
          <w:sz w:val="28"/>
        </w:rPr>
        <w:t xml:space="preserve">).</w:t>
      </w:r>
      <w:r>
        <w:rPr>
          <w:b/>
          <w:sz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both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</w:p>
    <w:p>
      <w:pPr>
        <w:widowControl w:val="false"/>
        <w:pBdr/>
        <w:tabs>
          <w:tab w:val="left" w:leader="none" w:pos="6509"/>
        </w:tabs>
        <w:spacing/>
        <w:ind/>
        <w:jc w:val="both"/>
        <w:rPr>
          <w:b/>
          <w:sz w:val="28"/>
        </w:rPr>
      </w:pPr>
      <w:r>
        <w:rPr>
          <w:b/>
          <w:sz w:val="28"/>
        </w:rPr>
        <w:t xml:space="preserve">2.3.  Порядок </w:t>
      </w:r>
      <w:r>
        <w:rPr>
          <w:b/>
          <w:sz w:val="28"/>
        </w:rPr>
        <w:t xml:space="preserve">проведения осмотров заинтересованными лицами и претендентами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объектов конкурса и график проведения таких осмотров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(</w:t>
      </w:r>
      <w:r>
        <w:rPr>
          <w:b/>
          <w:sz w:val="28"/>
        </w:rPr>
        <w:t xml:space="preserve">приложение №</w:t>
      </w:r>
      <w:r>
        <w:rPr>
          <w:b/>
          <w:sz w:val="28"/>
        </w:rPr>
        <w:t xml:space="preserve"> 3</w:t>
      </w:r>
      <w:r>
        <w:rPr>
          <w:b/>
          <w:sz w:val="28"/>
        </w:rPr>
        <w:t xml:space="preserve"> к конкурсной документации</w:t>
      </w:r>
      <w:r>
        <w:rPr>
          <w:b/>
          <w:sz w:val="28"/>
        </w:rPr>
        <w:t xml:space="preserve">).</w:t>
      </w:r>
      <w:r>
        <w:rPr>
          <w:b/>
          <w:sz w:val="28"/>
        </w:rPr>
      </w:r>
    </w:p>
    <w:p>
      <w:pPr>
        <w:pBdr/>
        <w:spacing/>
        <w: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услуг и </w:t>
      </w:r>
      <w:r>
        <w:rPr>
          <w:b/>
          <w:bCs/>
          <w:sz w:val="28"/>
          <w:szCs w:val="28"/>
        </w:rPr>
        <w:t xml:space="preserve">раб</w:t>
      </w:r>
      <w:r>
        <w:rPr>
          <w:b/>
          <w:bCs/>
          <w:color w:val="000000"/>
          <w:sz w:val="28"/>
          <w:szCs w:val="28"/>
        </w:rPr>
        <w:t xml:space="preserve">от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необходимых для обеспечения надлежащего содержания общего имущества в многоквартирном доме</w:t>
      </w:r>
      <w:r>
        <w:rPr>
          <w:b/>
          <w:bCs/>
          <w:color w:val="000000"/>
          <w:sz w:val="28"/>
          <w:szCs w:val="28"/>
        </w:rPr>
        <w:t xml:space="preserve">:</w:t>
      </w:r>
      <w:r>
        <w:rPr>
          <w:b/>
          <w:bCs/>
          <w:color w:val="000000"/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 обязательных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и услуг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(приложение №</w:t>
      </w:r>
      <w:r>
        <w:rPr>
          <w:b/>
          <w:sz w:val="28"/>
        </w:rPr>
        <w:t xml:space="preserve"> 4</w:t>
      </w:r>
      <w:r>
        <w:rPr>
          <w:b/>
          <w:sz w:val="28"/>
        </w:rPr>
        <w:t xml:space="preserve"> к конкурсной документации)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</w:t>
      </w:r>
      <w:r>
        <w:rPr>
          <w:sz w:val="28"/>
          <w:szCs w:val="28"/>
        </w:rPr>
        <w:t xml:space="preserve">мый</w:t>
      </w:r>
      <w:r>
        <w:rPr>
          <w:sz w:val="28"/>
          <w:szCs w:val="28"/>
        </w:rPr>
        <w:t xml:space="preserve">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</w:t>
      </w:r>
      <w:r>
        <w:rPr>
          <w:sz w:val="28"/>
          <w:szCs w:val="28"/>
        </w:rPr>
        <w:t xml:space="preserve">периодичности каждой из таких работ и услуг</w:t>
      </w:r>
      <w:r>
        <w:rPr>
          <w:sz w:val="28"/>
          <w:szCs w:val="28"/>
        </w:rPr>
        <w:t xml:space="preserve">, сформированный из числа работ и услуг</w:t>
      </w:r>
      <w:r>
        <w:rPr>
          <w:sz w:val="28"/>
          <w:szCs w:val="28"/>
        </w:rPr>
        <w:t xml:space="preserve">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</w:t>
      </w:r>
      <w:r>
        <w:rPr>
          <w:sz w:val="28"/>
          <w:szCs w:val="28"/>
        </w:rPr>
        <w:t xml:space="preserve"> постановлением Правительства РФ от 03.04.2013 г. № 290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. Срок внесения собственниками помещений в многоквартирном доме </w:t>
      </w:r>
      <w:r>
        <w:rPr>
          <w:b/>
          <w:sz w:val="28"/>
          <w:szCs w:val="28"/>
        </w:rPr>
        <w:t xml:space="preserve">и лицами, принявшими помещения, </w:t>
      </w:r>
      <w:r>
        <w:rPr>
          <w:b/>
          <w:sz w:val="28"/>
          <w:szCs w:val="28"/>
        </w:rPr>
        <w:t xml:space="preserve">платы за содер</w:t>
      </w:r>
      <w:r>
        <w:rPr>
          <w:b/>
          <w:sz w:val="28"/>
          <w:szCs w:val="28"/>
        </w:rPr>
        <w:t xml:space="preserve">жание и ремонт жилого </w:t>
      </w:r>
      <w:r>
        <w:rPr>
          <w:b/>
          <w:sz w:val="28"/>
          <w:szCs w:val="28"/>
        </w:rPr>
        <w:t xml:space="preserve">помещения</w:t>
      </w:r>
      <w:r>
        <w:rPr>
          <w:b/>
          <w:sz w:val="28"/>
          <w:szCs w:val="28"/>
        </w:rPr>
        <w:t xml:space="preserve"> и коммунальные услуги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</w:p>
    <w:p>
      <w:pPr>
        <w:widowControl w:val="false"/>
        <w:pBdr/>
        <w:spacing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Собственники и лица, принявшие помещения в многоквартирном доме, обязаны вносить плату за содержание и ремонт жилых помещений и коммунальные услуги в установленном размере ежемесячно не позднее 10 (десятого) числа месяца, следующего за истёкшим месяцем.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false"/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</w:t>
      </w: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. Требования к участникам конкурса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</w:p>
    <w:p>
      <w:pPr>
        <w:pBdr/>
        <w:spacing/>
        <w:ind w:firstLine="540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При проведении конкурса устанавливаются следующие требования к претендентам:</w:t>
      </w:r>
      <w:r>
        <w:rPr>
          <w:rFonts w:eastAsia="Arial" w:cs="Arial"/>
          <w:color w:val="000000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</w:t>
      </w:r>
      <w:r>
        <w:rPr>
          <w:rFonts w:ascii="Times New Roman" w:hAnsi="Times New Roman"/>
          <w:color w:val="000000"/>
          <w:sz w:val="28"/>
          <w:szCs w:val="28"/>
        </w:rPr>
        <w:t xml:space="preserve">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r>
        <w:rPr>
          <w:rFonts w:ascii="Times New Roman" w:hAnsi="Times New Roman"/>
          <w:color w:val="000000"/>
          <w:sz w:val="28"/>
          <w:szCs w:val="28"/>
        </w:rPr>
        <w:t xml:space="preserve"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r>
        <w:rPr>
          <w:rFonts w:ascii="Times New Roman" w:hAnsi="Times New Roman"/>
          <w:color w:val="000000"/>
          <w:sz w:val="28"/>
          <w:szCs w:val="28"/>
        </w:rPr>
        <w:t xml:space="preserve"> в силу;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у претендента кредиторской задолженности за последний завершенный отчетный период в раз</w:t>
      </w:r>
      <w:r>
        <w:rPr>
          <w:rFonts w:ascii="Times New Roman" w:hAnsi="Times New Roman"/>
          <w:color w:val="000000"/>
          <w:sz w:val="28"/>
          <w:szCs w:val="28"/>
        </w:rPr>
        <w:t xml:space="preserve">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r>
        <w:rPr>
          <w:rFonts w:ascii="Times New Roman" w:hAnsi="Times New Roman"/>
          <w:color w:val="000000"/>
          <w:sz w:val="28"/>
          <w:szCs w:val="28"/>
        </w:rPr>
        <w:t xml:space="preserve">ств пр</w:t>
      </w:r>
      <w:r>
        <w:rPr>
          <w:rFonts w:ascii="Times New Roman" w:hAnsi="Times New Roman"/>
          <w:color w:val="000000"/>
          <w:sz w:val="28"/>
          <w:szCs w:val="28"/>
        </w:rPr>
        <w:t xml:space="preserve"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</w:t>
      </w:r>
      <w:r>
        <w:rPr>
          <w:rFonts w:ascii="Times New Roman" w:hAnsi="Times New Roman"/>
          <w:color w:val="000000"/>
          <w:sz w:val="28"/>
          <w:szCs w:val="28"/>
        </w:rPr>
        <w:t xml:space="preserve">кредитам и займам, которые приводят к уменьшению балансово</w:t>
      </w:r>
      <w:r>
        <w:rPr>
          <w:rFonts w:ascii="Times New Roman" w:hAnsi="Times New Roman"/>
          <w:color w:val="000000"/>
          <w:sz w:val="28"/>
          <w:szCs w:val="28"/>
        </w:rPr>
        <w:t xml:space="preserve">й стоимости активов претендента;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внесение претендентом на счет, указанный в конкурсной документации, сре</w:t>
      </w:r>
      <w:r>
        <w:rPr>
          <w:rFonts w:ascii="Times New Roman" w:hAnsi="Times New Roman"/>
          <w:color w:val="000000"/>
          <w:sz w:val="28"/>
          <w:szCs w:val="28"/>
        </w:rPr>
        <w:t xml:space="preserve">дств в к</w:t>
      </w:r>
      <w:r>
        <w:rPr>
          <w:rFonts w:ascii="Times New Roman" w:hAnsi="Times New Roman"/>
          <w:color w:val="000000"/>
          <w:sz w:val="28"/>
          <w:szCs w:val="28"/>
        </w:rPr>
        <w:t xml:space="preserve">ачестве обеспечения з</w:t>
      </w:r>
      <w:r>
        <w:rPr>
          <w:rFonts w:ascii="Times New Roman" w:hAnsi="Times New Roman"/>
          <w:color w:val="000000"/>
          <w:sz w:val="28"/>
          <w:szCs w:val="28"/>
        </w:rPr>
        <w:t xml:space="preserve">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отсутствие у претендента задолженности перед ресурсоснабжающей организацией за 2 и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расчетных</w:t>
      </w:r>
      <w:r>
        <w:rPr>
          <w:rFonts w:ascii="Times New Roman" w:hAnsi="Times New Roman"/>
          <w:color w:val="000000"/>
          <w:sz w:val="28"/>
          <w:szCs w:val="28"/>
        </w:rPr>
        <w:t xml:space="preserve"> периода, подтвержденное актами сверки либо решением суда, вступившим в законную сил</w:t>
      </w:r>
      <w:r>
        <w:rPr>
          <w:rFonts w:ascii="Times New Roman" w:hAnsi="Times New Roman"/>
          <w:color w:val="000000"/>
          <w:sz w:val="28"/>
          <w:szCs w:val="28"/>
        </w:rPr>
        <w:t xml:space="preserve">у;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widowControl w:val="false"/>
        <w:pBdr/>
        <w:spacing/>
        <w:ind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</w:t>
      </w:r>
      <w:r>
        <w:rPr>
          <w:b/>
          <w:sz w:val="28"/>
          <w:szCs w:val="28"/>
        </w:rPr>
        <w:t xml:space="preserve">7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аявк</w:t>
      </w:r>
      <w:r>
        <w:rPr>
          <w:b/>
          <w:sz w:val="28"/>
          <w:szCs w:val="28"/>
        </w:rPr>
        <w:t xml:space="preserve">а на участие в конкурсе: </w:t>
      </w:r>
      <w:r>
        <w:rPr>
          <w:b/>
          <w:sz w:val="28"/>
          <w:szCs w:val="28"/>
        </w:rPr>
        <w:t xml:space="preserve">форма</w:t>
      </w:r>
      <w:r>
        <w:rPr>
          <w:b/>
          <w:sz w:val="28"/>
          <w:szCs w:val="28"/>
        </w:rPr>
        <w:t xml:space="preserve">, состав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инструкция по  заполнению,  </w:t>
      </w:r>
      <w:r>
        <w:rPr>
          <w:b/>
          <w:sz w:val="28"/>
          <w:szCs w:val="28"/>
        </w:rPr>
        <w:t xml:space="preserve">срок начала приема, </w:t>
      </w:r>
      <w:r>
        <w:rPr>
          <w:b/>
          <w:sz w:val="28"/>
          <w:szCs w:val="28"/>
        </w:rPr>
        <w:t xml:space="preserve">порядок подачи</w:t>
      </w:r>
      <w:r>
        <w:rPr>
          <w:b/>
          <w:sz w:val="28"/>
          <w:szCs w:val="28"/>
        </w:rPr>
        <w:t xml:space="preserve">, срок окончания приема</w:t>
      </w:r>
      <w:r>
        <w:rPr>
          <w:b/>
          <w:sz w:val="28"/>
          <w:szCs w:val="28"/>
        </w:rPr>
        <w:t xml:space="preserve">, место подачи</w:t>
      </w:r>
      <w:r>
        <w:rPr>
          <w:b/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Для участия в конкурсе заинтересованное лицо подает заявку на участие в </w:t>
      </w:r>
      <w:r>
        <w:rPr>
          <w:sz w:val="28"/>
          <w:szCs w:val="28"/>
        </w:rPr>
        <w:t xml:space="preserve">конкурсе по форме, предусмотренной </w:t>
      </w:r>
      <w:r>
        <w:rPr>
          <w:b/>
          <w:sz w:val="28"/>
        </w:rPr>
        <w:t xml:space="preserve">(приложение №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5</w:t>
      </w:r>
      <w:r>
        <w:rPr>
          <w:b/>
          <w:sz w:val="28"/>
        </w:rPr>
        <w:t xml:space="preserve"> к конкурсной документации)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.2. Заявка на участие в конкурсе включает в себя:</w:t>
      </w:r>
      <w:r>
        <w:rPr>
          <w:sz w:val="28"/>
          <w:szCs w:val="28"/>
        </w:rPr>
      </w:r>
    </w:p>
    <w:p>
      <w:pPr>
        <w:pBdr/>
        <w:spacing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и документы о претенденте:</w:t>
      </w:r>
      <w:r>
        <w:rPr>
          <w:sz w:val="28"/>
          <w:szCs w:val="28"/>
        </w:rPr>
      </w:r>
    </w:p>
    <w:p>
      <w:pPr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наименование, организационно-правовую форму, место нахождения, почтовый адрес - для юридического лица;</w:t>
      </w:r>
      <w:r>
        <w:rPr>
          <w:sz w:val="28"/>
          <w:szCs w:val="28"/>
        </w:rPr>
      </w:r>
    </w:p>
    <w:p>
      <w:pPr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r>
        <w:rPr>
          <w:sz w:val="28"/>
          <w:szCs w:val="28"/>
        </w:rPr>
      </w:r>
    </w:p>
    <w:p>
      <w:pPr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номер телефона;</w:t>
      </w:r>
      <w:r>
        <w:rPr>
          <w:sz w:val="28"/>
          <w:szCs w:val="28"/>
        </w:rPr>
      </w:r>
    </w:p>
    <w:p>
      <w:pPr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выписку из Единого государственного реестра юридических лиц - для юридического лица;</w:t>
      </w:r>
      <w:r>
        <w:rPr>
          <w:sz w:val="28"/>
          <w:szCs w:val="28"/>
        </w:rPr>
      </w:r>
    </w:p>
    <w:p>
      <w:pPr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выписку из Единого государственного реестра индивидуальных предпринимателей - для индивидуального предпринимателя;</w:t>
      </w:r>
      <w:r>
        <w:rPr>
          <w:sz w:val="28"/>
          <w:szCs w:val="28"/>
        </w:rPr>
      </w:r>
    </w:p>
    <w:p>
      <w:pPr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  <w:r>
        <w:rPr>
          <w:sz w:val="28"/>
          <w:szCs w:val="28"/>
        </w:rPr>
      </w:r>
    </w:p>
    <w:p>
      <w:pPr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реквизиты банковского счета для возврата средств, внесенных в качестве обеспечения заявки на участие в конкурсе;</w:t>
      </w:r>
      <w:r>
        <w:rPr>
          <w:sz w:val="28"/>
          <w:szCs w:val="28"/>
        </w:rPr>
      </w:r>
    </w:p>
    <w:p>
      <w:pPr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r>
        <w:rPr>
          <w:sz w:val="28"/>
          <w:szCs w:val="28"/>
        </w:rPr>
      </w:r>
    </w:p>
    <w:p>
      <w:pPr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внесение сре</w:t>
      </w:r>
      <w:r>
        <w:rPr>
          <w:sz w:val="28"/>
          <w:szCs w:val="28"/>
        </w:rPr>
        <w:t xml:space="preserve">дств в к</w:t>
      </w:r>
      <w:r>
        <w:rPr>
          <w:sz w:val="28"/>
          <w:szCs w:val="28"/>
        </w:rPr>
        <w:t xml:space="preserve">ачестве обеспечения заявки на участие в конкурсе;</w:t>
      </w:r>
      <w:r>
        <w:rPr>
          <w:sz w:val="28"/>
          <w:szCs w:val="28"/>
        </w:rPr>
      </w:r>
    </w:p>
    <w:p>
      <w:pPr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документов, подтверждающих соответствие претендента </w:t>
      </w:r>
      <w:r>
        <w:rPr>
          <w:sz w:val="28"/>
          <w:szCs w:val="28"/>
        </w:rPr>
        <w:t xml:space="preserve">установленным</w:t>
      </w:r>
      <w:r>
        <w:rPr>
          <w:sz w:val="28"/>
          <w:szCs w:val="28"/>
        </w:rPr>
        <w:t xml:space="preserve"> федеральными законами требования к лицам, осуществляющим выполнение работ, оказание услуг, предусмотренных договором управления многоквартирным домом;</w:t>
      </w:r>
      <w:r>
        <w:rPr>
          <w:sz w:val="28"/>
          <w:szCs w:val="28"/>
        </w:rPr>
      </w:r>
    </w:p>
    <w:p>
      <w:pPr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копии утвержденного бухгалтерского баланса за последний отчетный период;</w:t>
      </w:r>
      <w:r>
        <w:rPr>
          <w:sz w:val="28"/>
          <w:szCs w:val="28"/>
        </w:rPr>
      </w:r>
    </w:p>
    <w:p>
      <w:pPr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реквизиты банковского счета для внесения собственниками помещений в многоквартирном дом</w:t>
      </w:r>
      <w:r>
        <w:rPr>
          <w:sz w:val="28"/>
          <w:szCs w:val="28"/>
        </w:rPr>
        <w:t xml:space="preserve">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  <w:r>
        <w:rPr>
          <w:sz w:val="28"/>
          <w:szCs w:val="28"/>
        </w:rPr>
      </w:r>
    </w:p>
    <w:p>
      <w:pPr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</w:t>
      </w:r>
      <w:r>
        <w:t xml:space="preserve"> </w:t>
      </w:r>
      <w:r>
        <w:rPr>
          <w:sz w:val="28"/>
          <w:szCs w:val="28"/>
        </w:rPr>
        <w:t xml:space="preserve">согласие претендента на включение его в перечень организаций для управления многоквартирным домом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Инструкция по заполнению заявки на участие в конкурсе:</w:t>
      </w:r>
      <w:r>
        <w:rPr>
          <w:sz w:val="28"/>
          <w:szCs w:val="28"/>
        </w:rPr>
      </w:r>
    </w:p>
    <w:p>
      <w:pPr>
        <w:pStyle w:val="847"/>
        <w:pBdr/>
        <w:tabs>
          <w:tab w:val="left" w:leader="none" w:pos="0"/>
        </w:tabs>
        <w:spacing w:after="0"/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</w:t>
      </w:r>
      <w:r>
        <w:rPr>
          <w:sz w:val="28"/>
          <w:szCs w:val="28"/>
        </w:rPr>
        <w:t xml:space="preserve">се документы, имеющие отношение к заявка</w:t>
      </w:r>
      <w:r>
        <w:rPr>
          <w:sz w:val="28"/>
          <w:szCs w:val="28"/>
        </w:rPr>
        <w:t xml:space="preserve">м на участие в конкурсе, должны </w:t>
      </w:r>
      <w:r>
        <w:rPr>
          <w:sz w:val="28"/>
          <w:szCs w:val="28"/>
        </w:rPr>
        <w:t xml:space="preserve">быть изготовлены на русском языке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847"/>
        <w:pBdr/>
        <w:tabs>
          <w:tab w:val="left" w:leader="none" w:pos="0"/>
        </w:tabs>
        <w:spacing w:after="0"/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</w:t>
      </w:r>
      <w:r>
        <w:rPr>
          <w:sz w:val="28"/>
          <w:szCs w:val="28"/>
        </w:rPr>
        <w:t xml:space="preserve">онкурсная заявка должна быть подписана л</w:t>
      </w:r>
      <w:r>
        <w:rPr>
          <w:sz w:val="28"/>
          <w:szCs w:val="28"/>
        </w:rPr>
        <w:t xml:space="preserve">ицом, имеющим полномочия для её </w:t>
      </w:r>
      <w:r>
        <w:rPr>
          <w:sz w:val="28"/>
          <w:szCs w:val="28"/>
        </w:rPr>
        <w:t xml:space="preserve">подписания от имени участника размещения заказа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847"/>
        <w:pBdr/>
        <w:tabs>
          <w:tab w:val="left" w:leader="none" w:pos="0"/>
        </w:tabs>
        <w:spacing w:after="0"/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</w:t>
      </w:r>
      <w:r>
        <w:rPr>
          <w:sz w:val="28"/>
          <w:szCs w:val="28"/>
        </w:rPr>
        <w:t xml:space="preserve">е допускаются поправки, исправления в документации, представляемой участником размещения заказа. Документы с вышеуказанными исправлениями </w:t>
      </w:r>
      <w:r>
        <w:rPr>
          <w:sz w:val="28"/>
          <w:szCs w:val="28"/>
        </w:rPr>
        <w:t xml:space="preserve">конкурсной комиссией не рассматриваются.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Начало п</w:t>
      </w:r>
      <w:r>
        <w:rPr>
          <w:sz w:val="28"/>
          <w:szCs w:val="28"/>
        </w:rPr>
        <w:t xml:space="preserve">рием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заявок на учас</w:t>
      </w:r>
      <w:r>
        <w:rPr>
          <w:sz w:val="28"/>
          <w:szCs w:val="28"/>
        </w:rPr>
        <w:t xml:space="preserve">тие в конкурсе </w:t>
      </w:r>
      <w:r>
        <w:rPr>
          <w:b/>
          <w:sz w:val="28"/>
          <w:szCs w:val="28"/>
        </w:rPr>
        <w:t xml:space="preserve">с 9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00 часов по </w:t>
      </w:r>
      <w:r>
        <w:rPr>
          <w:b/>
          <w:sz w:val="28"/>
          <w:szCs w:val="28"/>
        </w:rPr>
        <w:t xml:space="preserve">местному</w:t>
      </w:r>
      <w:r>
        <w:rPr>
          <w:b/>
          <w:sz w:val="28"/>
          <w:szCs w:val="28"/>
        </w:rPr>
        <w:t xml:space="preserve"> времени </w:t>
      </w:r>
      <w:r>
        <w:rPr>
          <w:b/>
          <w:sz w:val="28"/>
          <w:szCs w:val="28"/>
        </w:rPr>
        <w:t xml:space="preserve">13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февраля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г.</w:t>
      </w:r>
      <w:r>
        <w:rPr>
          <w:color w:val="ff0000"/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.5. Порядок подачи заявки.</w:t>
      </w:r>
      <w:r>
        <w:rPr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</w:t>
      </w:r>
      <w:r>
        <w:rPr>
          <w:rFonts w:ascii="Times New Roman" w:hAnsi="Times New Roman" w:cs="Times New Roman"/>
          <w:sz w:val="28"/>
          <w:szCs w:val="28"/>
        </w:rPr>
        <w:t xml:space="preserve"> подает заявку на участие в конкурсе в письменной форме в 2-х запечатанных конвертах (внешнем и внутреннем).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конверт должен: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-быть адресованным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-содержать наименование конкурса, на участие в котором подается данная заявка.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указывать на таком конверте наименование (для юридического лица) или фамилию, имя, отчество (для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) участника размещения заказа.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-132" w:type="dxa"/>
        <w:tblBorders/>
        <w:tblLayout w:type="fixed"/>
        <w:tblLook w:val="0000" w:firstRow="0" w:lastRow="0" w:firstColumn="0" w:lastColumn="0" w:noHBand="0" w:noVBand="0"/>
      </w:tblPr>
      <w:tblGrid>
        <w:gridCol w:w="9587"/>
      </w:tblGrid>
      <w:tr>
        <w:trPr>
          <w:trHeight w:val="2507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587" w:type="dxa"/>
            <w:textDirection w:val="lrTb"/>
            <w:noWrap w:val="false"/>
          </w:tcPr>
          <w:p>
            <w:pPr>
              <w:pBdr/>
              <w:spacing/>
              <w: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Bdr/>
              <w:spacing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Кому:</w:t>
            </w:r>
            <w:r>
              <w:rPr>
                <w:sz w:val="28"/>
                <w:szCs w:val="28"/>
              </w:rPr>
              <w:tab/>
              <w:t xml:space="preserve">Администрации муниципального района «Печора»</w:t>
            </w:r>
            <w:r>
              <w:rPr>
                <w:sz w:val="28"/>
                <w:szCs w:val="28"/>
              </w:rPr>
            </w:r>
          </w:p>
          <w:p>
            <w:pPr>
              <w:pBdr/>
              <w:spacing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790"/>
              <w:pBdr/>
              <w:tabs>
                <w:tab w:val="num" w:leader="none" w:pos="0"/>
              </w:tabs>
              <w:spacing w:after="0" w:before="0" w:line="360" w:lineRule="auto"/>
              <w:ind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ЗАЯВКА НА УЧАСТИЕ В КОНКУРСЕ</w:t>
            </w:r>
            <w:r>
              <w:rPr>
                <w:b w:val="0"/>
                <w:szCs w:val="28"/>
              </w:rPr>
            </w:r>
          </w:p>
          <w:p>
            <w:pPr>
              <w:pStyle w:val="791"/>
              <w:pBdr/>
              <w:tabs>
                <w:tab w:val="num" w:leader="none" w:pos="0"/>
              </w:tabs>
              <w:spacing/>
              <w:ind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Предмет конкурса: </w:t>
            </w:r>
            <w:r>
              <w:rPr>
                <w:b w:val="0"/>
                <w:bCs w:val="0"/>
                <w:szCs w:val="28"/>
              </w:rPr>
              <w:t xml:space="preserve">_________________________________________</w:t>
            </w:r>
            <w:r>
              <w:rPr>
                <w:b w:val="0"/>
                <w:bCs w:val="0"/>
                <w:szCs w:val="28"/>
              </w:rPr>
            </w:r>
          </w:p>
          <w:p>
            <w:pPr>
              <w:pStyle w:val="791"/>
              <w:pBdr/>
              <w:tabs>
                <w:tab w:val="num" w:leader="none" w:pos="0"/>
              </w:tabs>
              <w:spacing/>
              <w:ind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ЛОТ № ___________________________________________________</w:t>
            </w:r>
            <w:r>
              <w:rPr>
                <w:b w:val="0"/>
                <w:bCs w:val="0"/>
                <w:szCs w:val="28"/>
              </w:rPr>
            </w:r>
          </w:p>
          <w:p>
            <w:pPr>
              <w:pBdr/>
              <w:spacing/>
              <w: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Bdr/>
              <w:spacing/>
              <w: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«_____»___________20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</w:r>
          </w:p>
          <w:p>
            <w:pPr>
              <w:pBdr/>
              <w:spacing/>
              <w: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849"/>
        <w:pBdr/>
        <w:spacing/>
        <w:ind w:firstLine="540"/>
        <w:jc w:val="both"/>
        <w:rPr/>
      </w:pPr>
      <w:r/>
      <w:r/>
    </w:p>
    <w:p>
      <w:pPr>
        <w:pStyle w:val="849"/>
        <w:pBdr/>
        <w:spacing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внутреннем конверте необходимо кроме информации внешнего конверта, указать наименование и адрес </w:t>
      </w:r>
      <w:r>
        <w:rPr>
          <w:rFonts w:ascii="Times New Roman" w:hAnsi="Times New Roman" w:cs="Times New Roman"/>
          <w:sz w:val="28"/>
          <w:szCs w:val="28"/>
        </w:rPr>
        <w:t xml:space="preserve">(для юридического лица), фамилия, имя, отчество (для 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 xml:space="preserve">претендента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можно было вернуть заявку на участие в конкурсе, если она будет  получена  после окончания приема конвертов с заявками.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конверт не опечатан и не помечен в соответствии с требованиями настоящего пункта, уполномоченный орган  не несет ответственности в случае его потери или вскрытия раньше срока.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ин претендент</w:t>
      </w:r>
      <w:r>
        <w:rPr>
          <w:b/>
          <w:sz w:val="28"/>
          <w:szCs w:val="28"/>
        </w:rPr>
        <w:t xml:space="preserve"> вправе подать в отношении одного лота только одну заявку.</w:t>
      </w:r>
      <w:r>
        <w:rPr>
          <w:b/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</w:t>
      </w:r>
      <w:r>
        <w:rPr>
          <w:sz w:val="28"/>
          <w:szCs w:val="28"/>
        </w:rPr>
        <w:t xml:space="preserve">размер которой указан в извещении о проведении конкурса, </w:t>
      </w:r>
      <w:r>
        <w:rPr>
          <w:sz w:val="28"/>
          <w:szCs w:val="28"/>
        </w:rPr>
        <w:t xml:space="preserve">а также предоставлять </w:t>
      </w:r>
      <w:r>
        <w:rPr>
          <w:sz w:val="28"/>
          <w:szCs w:val="28"/>
        </w:rPr>
        <w:t xml:space="preserve">коммунальные услуги.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.7.</w:t>
      </w:r>
      <w:r>
        <w:t xml:space="preserve"> </w:t>
      </w:r>
      <w:r>
        <w:rPr>
          <w:sz w:val="28"/>
          <w:szCs w:val="28"/>
        </w:rPr>
        <w:t xml:space="preserve">Каждая заявка на участие в конкурсе</w:t>
      </w:r>
      <w:r>
        <w:rPr>
          <w:sz w:val="28"/>
          <w:szCs w:val="28"/>
        </w:rPr>
        <w:t xml:space="preserve">, поступившая в установленный </w:t>
      </w:r>
      <w:r>
        <w:rPr>
          <w:sz w:val="28"/>
          <w:szCs w:val="28"/>
        </w:rPr>
        <w:t xml:space="preserve">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</w:t>
      </w:r>
      <w:r>
        <w:rPr>
          <w:sz w:val="28"/>
          <w:szCs w:val="28"/>
        </w:rPr>
        <w:t xml:space="preserve">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</w:t>
      </w:r>
      <w:r>
        <w:rPr>
          <w:sz w:val="28"/>
          <w:szCs w:val="28"/>
        </w:rPr>
        <w:t xml:space="preserve">.8. </w:t>
      </w:r>
      <w:r>
        <w:rPr>
          <w:sz w:val="28"/>
          <w:szCs w:val="28"/>
        </w:rPr>
        <w:t xml:space="preserve">Претендент вправе изменить или отозвать заявку </w:t>
      </w:r>
      <w:r>
        <w:rPr>
          <w:sz w:val="28"/>
          <w:szCs w:val="28"/>
        </w:rPr>
        <w:t xml:space="preserve">на участие в конкурсе в любое время непосредственно до начала процедуры вскрытия конвертов с заявками</w:t>
      </w:r>
      <w:r>
        <w:rPr>
          <w:sz w:val="28"/>
          <w:szCs w:val="28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r>
        <w:rPr>
          <w:sz w:val="28"/>
          <w:szCs w:val="28"/>
        </w:rPr>
        <w:t xml:space="preserve">с даты получения</w:t>
      </w:r>
      <w:r>
        <w:rPr>
          <w:sz w:val="28"/>
          <w:szCs w:val="28"/>
        </w:rPr>
        <w:t xml:space="preserve"> организатором конкурса уведомления об отзыве заявки.</w:t>
      </w:r>
      <w:r>
        <w:rPr>
          <w:sz w:val="28"/>
          <w:szCs w:val="28"/>
        </w:rPr>
      </w:r>
    </w:p>
    <w:p>
      <w:pPr>
        <w:pBdr/>
        <w:spacing/>
        <w:ind w:firstLine="567"/>
        <w:jc w:val="both"/>
        <w:rPr>
          <w:b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окончания приема</w:t>
      </w:r>
      <w:r>
        <w:rPr>
          <w:sz w:val="28"/>
          <w:szCs w:val="28"/>
        </w:rPr>
        <w:t xml:space="preserve"> заявок на</w:t>
      </w:r>
      <w:r>
        <w:rPr>
          <w:sz w:val="28"/>
          <w:szCs w:val="28"/>
        </w:rPr>
        <w:t xml:space="preserve"> участие в конкурсе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7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00 часов по </w:t>
      </w:r>
      <w:r>
        <w:rPr>
          <w:b/>
          <w:sz w:val="28"/>
          <w:szCs w:val="28"/>
        </w:rPr>
        <w:t xml:space="preserve">местному</w:t>
      </w:r>
      <w:r>
        <w:rPr>
          <w:b/>
          <w:sz w:val="28"/>
          <w:szCs w:val="28"/>
        </w:rPr>
        <w:t xml:space="preserve"> времени </w:t>
      </w:r>
      <w:r>
        <w:rPr>
          <w:b/>
          <w:sz w:val="28"/>
          <w:szCs w:val="28"/>
        </w:rPr>
        <w:t xml:space="preserve">13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</w:t>
      </w:r>
      <w:r>
        <w:rPr>
          <w:b/>
        </w:rPr>
        <w:t xml:space="preserve"> </w:t>
      </w:r>
      <w:r>
        <w:rPr>
          <w:b/>
        </w:rPr>
      </w:r>
    </w:p>
    <w:p>
      <w:pPr>
        <w:pStyle w:val="847"/>
        <w:pBdr/>
        <w:spacing w:after="0"/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Место подачи заявок — 659660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Российская Федерация, Алтайский край, Петропавловский район, с. Петропавловское, ул. Ленина, 46, Администрация Петропавловского района, </w:t>
      </w:r>
      <w:r>
        <w:rPr>
          <w:sz w:val="28"/>
        </w:rPr>
        <w:t xml:space="preserve">каб</w:t>
      </w:r>
      <w:r>
        <w:rPr>
          <w:sz w:val="28"/>
        </w:rPr>
        <w:t xml:space="preserve">. № 17, по рабочим дням с 9.00 часов до 17.00 часов (обеденный перерыв с 13.00 ч. до 14.00 ч.) местного времени.</w:t>
      </w:r>
      <w:r>
        <w:rPr>
          <w:sz w:val="28"/>
          <w:szCs w:val="28"/>
        </w:rPr>
      </w:r>
    </w:p>
    <w:p>
      <w:pPr>
        <w:pStyle w:val="847"/>
        <w:pBdr/>
        <w:spacing w:after="0"/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7"/>
        <w:pBdr/>
        <w:spacing w:after="0"/>
        <w:ind w:firstLine="567"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</w:t>
      </w:r>
      <w:r>
        <w:rPr>
          <w:b/>
          <w:sz w:val="28"/>
          <w:szCs w:val="28"/>
        </w:rPr>
        <w:t xml:space="preserve">8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рок, в течение которого победитель конкурса должен подписать договоры управления многоквартирным домом</w:t>
      </w:r>
      <w:r>
        <w:rPr>
          <w:b/>
          <w:sz w:val="28"/>
          <w:szCs w:val="28"/>
        </w:rPr>
        <w:t xml:space="preserve"> и предоставить обеспечение исполнения обязательств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</w:p>
    <w:p>
      <w:pPr>
        <w:pBdr/>
        <w:spacing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.1. Победитель конкурса в течение 10 рабочих дней </w:t>
      </w:r>
      <w:r>
        <w:rPr>
          <w:sz w:val="28"/>
          <w:szCs w:val="28"/>
        </w:rPr>
        <w:t xml:space="preserve">с даты утверждения</w:t>
      </w:r>
      <w:r>
        <w:rPr>
          <w:sz w:val="28"/>
          <w:szCs w:val="28"/>
        </w:rPr>
        <w:t xml:space="preserve"> протокола конкурса представляет организатору конкурса подписанный им проект договора управления многоквартирными </w:t>
      </w:r>
      <w:r>
        <w:rPr>
          <w:sz w:val="28"/>
          <w:szCs w:val="28"/>
        </w:rPr>
        <w:t xml:space="preserve">домами </w:t>
      </w:r>
      <w:r>
        <w:rPr>
          <w:b/>
          <w:sz w:val="28"/>
        </w:rPr>
        <w:t xml:space="preserve">(приложение № </w:t>
      </w:r>
      <w:r>
        <w:rPr>
          <w:b/>
          <w:sz w:val="28"/>
        </w:rPr>
        <w:t xml:space="preserve">9</w:t>
      </w:r>
      <w:r>
        <w:rPr>
          <w:b/>
          <w:sz w:val="28"/>
        </w:rPr>
        <w:t xml:space="preserve"> к конкурсной документации)</w:t>
      </w:r>
      <w:r>
        <w:rPr>
          <w:sz w:val="28"/>
          <w:szCs w:val="28"/>
        </w:rPr>
        <w:t xml:space="preserve">, а также обеспечение исполнения обязательств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(приложение № </w:t>
      </w:r>
      <w:r>
        <w:rPr>
          <w:b/>
          <w:sz w:val="28"/>
        </w:rPr>
        <w:t xml:space="preserve">6</w:t>
      </w:r>
      <w:r>
        <w:rPr>
          <w:b/>
          <w:sz w:val="28"/>
        </w:rPr>
        <w:t xml:space="preserve"> к конкурсной документации)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.2.</w:t>
      </w:r>
      <w:r>
        <w:t xml:space="preserve"> </w:t>
      </w:r>
      <w:r>
        <w:rPr>
          <w:sz w:val="28"/>
          <w:szCs w:val="28"/>
        </w:rPr>
        <w:t xml:space="preserve">Мерами по обеспечению исполнения обязательств могут я</w:t>
      </w:r>
      <w:r>
        <w:rPr>
          <w:sz w:val="28"/>
          <w:szCs w:val="28"/>
        </w:rPr>
        <w:t xml:space="preserve">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Победитель конкурса в течение 20 дней с даты утверждения протокола конкурса</w:t>
      </w:r>
      <w:r>
        <w:rPr>
          <w:sz w:val="28"/>
          <w:szCs w:val="28"/>
        </w:rPr>
        <w:t xml:space="preserve">, но не ранее чем через 10 дней со дня размещения протокола проведения конкурса на официальном сайте,</w:t>
      </w:r>
      <w:r>
        <w:rPr>
          <w:sz w:val="28"/>
          <w:szCs w:val="28"/>
        </w:rPr>
        <w:t xml:space="preserve"> направляет подписанные им проекты договоров управления многоквартирным домом собственникам помещений в многоквартирном доме </w:t>
      </w:r>
      <w:r>
        <w:rPr>
          <w:sz w:val="28"/>
          <w:szCs w:val="28"/>
        </w:rPr>
        <w:t xml:space="preserve">и лицам, принявшим помещения, </w:t>
      </w:r>
      <w:r>
        <w:rPr>
          <w:sz w:val="28"/>
          <w:szCs w:val="28"/>
        </w:rPr>
        <w:t xml:space="preserve">для подписания указанных договоров в порядке, установленном </w:t>
      </w:r>
      <w:hyperlink r:id="rId21" w:tooltip="consultantplus://offline/main?base=LAW;n=112770;fld=134;dst=102091" w:history="1">
        <w:r>
          <w:rPr>
            <w:rStyle w:val="824"/>
            <w:color w:val="auto"/>
            <w:sz w:val="28"/>
            <w:szCs w:val="28"/>
          </w:rPr>
          <w:t xml:space="preserve">статьей</w:t>
        </w:r>
        <w:r>
          <w:rPr>
            <w:rStyle w:val="824"/>
            <w:color w:val="auto"/>
            <w:sz w:val="28"/>
            <w:szCs w:val="28"/>
          </w:rPr>
          <w:t xml:space="preserve"> </w:t>
        </w:r>
        <w:r>
          <w:rPr>
            <w:rStyle w:val="824"/>
            <w:color w:val="auto"/>
            <w:sz w:val="28"/>
            <w:szCs w:val="28"/>
          </w:rPr>
          <w:t xml:space="preserve">445</w:t>
        </w:r>
      </w:hyperlink>
      <w:r>
        <w:rPr>
          <w:sz w:val="28"/>
          <w:szCs w:val="28"/>
        </w:rPr>
        <w:t xml:space="preserve"> Гражданского кодекса Российской </w:t>
      </w:r>
      <w:r>
        <w:rPr>
          <w:sz w:val="28"/>
          <w:szCs w:val="28"/>
        </w:rPr>
        <w:t xml:space="preserve">Федерации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если победитель конкурса в срок, </w:t>
      </w:r>
      <w:r>
        <w:rPr>
          <w:sz w:val="28"/>
          <w:szCs w:val="28"/>
        </w:rPr>
        <w:t xml:space="preserve">указанный в п. 2.5.1 </w:t>
      </w:r>
      <w:r>
        <w:rPr>
          <w:sz w:val="28"/>
          <w:szCs w:val="28"/>
        </w:rPr>
        <w:t xml:space="preserve">не представил организатору конкурса подписанный им проект договора управления многоквартирным домом, а также об</w:t>
      </w:r>
      <w:r>
        <w:rPr>
          <w:sz w:val="28"/>
          <w:szCs w:val="28"/>
        </w:rPr>
        <w:t xml:space="preserve">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признания победителя конкурса уклонившимся от заключения договора управления </w:t>
      </w:r>
      <w:r>
        <w:rPr>
          <w:sz w:val="28"/>
          <w:szCs w:val="28"/>
        </w:rPr>
        <w:t xml:space="preserve">многоквартирным домом </w:t>
      </w:r>
      <w:r>
        <w:rPr>
          <w:sz w:val="28"/>
          <w:szCs w:val="28"/>
        </w:rPr>
        <w:t xml:space="preserve">организатор конкурса предлагает </w:t>
      </w:r>
      <w:r>
        <w:rPr>
          <w:sz w:val="28"/>
          <w:szCs w:val="28"/>
        </w:rPr>
        <w:t xml:space="preserve">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по</w:t>
      </w:r>
      <w:r>
        <w:rPr>
          <w:sz w:val="28"/>
          <w:szCs w:val="28"/>
        </w:rPr>
        <w:t xml:space="preserve">бедителя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</w:t>
      </w:r>
      <w:r>
        <w:rPr>
          <w:sz w:val="28"/>
          <w:szCs w:val="28"/>
        </w:rPr>
        <w:t xml:space="preserve">содержание и ремонт жилого помещения и подавшему заявку на участие в конкурсе следующим после победителя конкурса.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.6</w:t>
      </w:r>
      <w:r>
        <w:rPr>
          <w:sz w:val="28"/>
          <w:szCs w:val="28"/>
        </w:rPr>
        <w:t xml:space="preserve">.</w:t>
      </w:r>
      <w:r>
        <w:t xml:space="preserve"> </w:t>
      </w:r>
      <w:r>
        <w:rPr>
          <w:sz w:val="28"/>
          <w:szCs w:val="28"/>
        </w:rPr>
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.7</w:t>
      </w:r>
      <w:r>
        <w:rPr>
          <w:sz w:val="28"/>
          <w:szCs w:val="28"/>
        </w:rPr>
        <w:t xml:space="preserve">.</w:t>
      </w:r>
      <w:r>
        <w:t xml:space="preserve"> </w:t>
      </w:r>
      <w:r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</w:t>
      </w:r>
      <w:r>
        <w:rPr>
          <w:sz w:val="28"/>
          <w:szCs w:val="28"/>
        </w:rPr>
        <w:t xml:space="preserve">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r>
        <w:rPr>
          <w:sz w:val="28"/>
          <w:szCs w:val="28"/>
        </w:rPr>
      </w:r>
    </w:p>
    <w:p>
      <w:pPr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.8</w:t>
      </w:r>
      <w:r>
        <w:rPr>
          <w:sz w:val="28"/>
          <w:szCs w:val="28"/>
        </w:rPr>
        <w:t xml:space="preserve">.</w:t>
      </w:r>
      <w:r>
        <w:t xml:space="preserve"> </w:t>
      </w:r>
      <w:r>
        <w:rPr>
          <w:sz w:val="28"/>
          <w:szCs w:val="28"/>
        </w:rPr>
        <w:t xml:space="preserve">Победитель конкурса принимает на себя обязательства выполнять работы и услуги, вхо</w:t>
      </w:r>
      <w:r>
        <w:rPr>
          <w:sz w:val="28"/>
          <w:szCs w:val="28"/>
        </w:rPr>
        <w:t xml:space="preserve">дящие в перечень работ и услуг</w:t>
      </w:r>
      <w:r>
        <w:rPr>
          <w:sz w:val="28"/>
          <w:szCs w:val="28"/>
        </w:rPr>
        <w:t xml:space="preserve">, за плату за содер</w:t>
      </w:r>
      <w:r>
        <w:rPr>
          <w:sz w:val="28"/>
          <w:szCs w:val="28"/>
        </w:rPr>
        <w:t xml:space="preserve">жание и ремонт жилого помещения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Bdr/>
        <w:spacing/>
        <w:ind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false"/>
        <w:pBdr/>
        <w:spacing/>
        <w: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</w:t>
      </w:r>
      <w:r>
        <w:rPr>
          <w:b/>
          <w:color w:val="000000"/>
          <w:sz w:val="28"/>
          <w:szCs w:val="28"/>
        </w:rPr>
        <w:t xml:space="preserve">9</w:t>
      </w:r>
      <w:r>
        <w:rPr>
          <w:b/>
          <w:color w:val="000000"/>
          <w:sz w:val="28"/>
          <w:szCs w:val="28"/>
        </w:rPr>
        <w:t xml:space="preserve">. Требования к порядку изменения обязатель</w:t>
      </w:r>
      <w:r>
        <w:rPr>
          <w:b/>
          <w:color w:val="000000"/>
          <w:sz w:val="28"/>
          <w:szCs w:val="28"/>
        </w:rPr>
        <w:t xml:space="preserve">ств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ст</w:t>
      </w:r>
      <w:r>
        <w:rPr>
          <w:b/>
          <w:color w:val="000000"/>
          <w:sz w:val="28"/>
          <w:szCs w:val="28"/>
        </w:rPr>
        <w:t xml:space="preserve">орон по договору управления многоквартирным домом</w:t>
      </w:r>
      <w:r>
        <w:rPr>
          <w:b/>
          <w:color w:val="000000"/>
          <w:sz w:val="28"/>
          <w:szCs w:val="28"/>
        </w:rPr>
        <w:t xml:space="preserve">.</w:t>
      </w:r>
      <w:r>
        <w:rPr>
          <w:b/>
          <w:color w:val="000000"/>
          <w:sz w:val="28"/>
          <w:szCs w:val="28"/>
        </w:rPr>
      </w:r>
    </w:p>
    <w:p>
      <w:pPr>
        <w:widowControl w:val="false"/>
        <w:pBdr/>
        <w:spacing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в договоре управления многоквартирным домом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</w:t>
      </w:r>
      <w:r>
        <w:rPr>
          <w:color w:val="000000"/>
          <w:sz w:val="28"/>
          <w:szCs w:val="28"/>
        </w:rPr>
        <w:t xml:space="preserve">ом</w:t>
      </w:r>
      <w:r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наступлении обстоятельств непреодолимой силы управляющая организация осуществляет указанные в договоре управле</w:t>
      </w:r>
      <w:r>
        <w:rPr>
          <w:color w:val="000000"/>
          <w:sz w:val="28"/>
          <w:szCs w:val="28"/>
        </w:rPr>
        <w:t xml:space="preserve">ния многоквартирным домом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условиях, и предъявляет собственникам помещений в многоквартирных домах</w:t>
      </w:r>
      <w:r>
        <w:rPr>
          <w:color w:val="000000"/>
          <w:sz w:val="28"/>
          <w:szCs w:val="28"/>
        </w:rPr>
        <w:t xml:space="preserve">, лицам, принявшим помещения,</w:t>
      </w:r>
      <w:r>
        <w:rPr>
          <w:color w:val="000000"/>
          <w:sz w:val="28"/>
          <w:szCs w:val="28"/>
        </w:rPr>
        <w:t xml:space="preserve"> счета по оплате таких выполненных работ и оказанных услуг.</w:t>
      </w:r>
      <w:r>
        <w:rPr>
          <w:color w:val="000000"/>
          <w:sz w:val="28"/>
          <w:szCs w:val="28"/>
        </w:rPr>
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</w:r>
      <w:r>
        <w:rPr>
          <w:color w:val="000000"/>
          <w:sz w:val="28"/>
          <w:szCs w:val="28"/>
        </w:rPr>
      </w:r>
    </w:p>
    <w:p>
      <w:pPr>
        <w:widowControl w:val="false"/>
        <w:pBdr/>
        <w:spacing/>
        <w:ind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</w:t>
      </w:r>
      <w:r>
        <w:rPr>
          <w:b/>
          <w:color w:val="000000"/>
          <w:sz w:val="28"/>
          <w:szCs w:val="28"/>
        </w:rPr>
        <w:t xml:space="preserve">10</w:t>
      </w:r>
      <w:r>
        <w:rPr>
          <w:b/>
          <w:color w:val="000000"/>
          <w:sz w:val="28"/>
          <w:szCs w:val="28"/>
        </w:rPr>
        <w:t xml:space="preserve">. Срок начала выполнения управляющей организацией возникших по результатам конкурса обязательств</w:t>
      </w:r>
      <w:r>
        <w:rPr>
          <w:b/>
          <w:color w:val="000000"/>
          <w:sz w:val="28"/>
          <w:szCs w:val="28"/>
        </w:rPr>
        <w:t xml:space="preserve">.</w:t>
      </w:r>
      <w:r>
        <w:rPr>
          <w:b/>
          <w:color w:val="000000"/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 начала выполнения управл</w:t>
      </w:r>
      <w:r>
        <w:rPr>
          <w:sz w:val="28"/>
          <w:szCs w:val="28"/>
        </w:rPr>
        <w:t xml:space="preserve">яющей организацией возникших по результатам конкурса обязательств, должен составлять не более 30 дней </w:t>
      </w:r>
      <w:r>
        <w:rPr>
          <w:sz w:val="28"/>
          <w:szCs w:val="28"/>
        </w:rPr>
        <w:t xml:space="preserve">с даты </w:t>
      </w:r>
      <w:r>
        <w:rPr>
          <w:sz w:val="28"/>
          <w:szCs w:val="28"/>
        </w:rPr>
        <w:t xml:space="preserve">подписания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собственникам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помещений в многоквартирн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лицами, принявшими помещения, и управляющей организацией </w:t>
      </w:r>
      <w:r>
        <w:rPr>
          <w:sz w:val="28"/>
          <w:szCs w:val="28"/>
        </w:rPr>
        <w:t xml:space="preserve">подготовленных </w:t>
      </w:r>
      <w:r>
        <w:rPr>
          <w:sz w:val="28"/>
          <w:szCs w:val="28"/>
        </w:rPr>
        <w:t xml:space="preserve">договоров управления многоквартирным дом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. Управляющая организация вправе взимать с собственников помещений </w:t>
      </w:r>
      <w:r>
        <w:rPr>
          <w:sz w:val="28"/>
          <w:szCs w:val="28"/>
        </w:rPr>
        <w:t xml:space="preserve">в многоквартирном доме и лиц, принявших помещения, </w:t>
      </w:r>
      <w:r>
        <w:rPr>
          <w:sz w:val="28"/>
          <w:szCs w:val="28"/>
        </w:rPr>
        <w:t xml:space="preserve">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</w:t>
      </w:r>
      <w:r>
        <w:rPr>
          <w:sz w:val="28"/>
          <w:szCs w:val="28"/>
        </w:rPr>
        <w:t xml:space="preserve"> домом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Собственники помещений </w:t>
      </w:r>
      <w:r>
        <w:rPr>
          <w:sz w:val="28"/>
          <w:szCs w:val="28"/>
        </w:rPr>
        <w:t xml:space="preserve">в многоквартирном доме и лица, принявшие помещения, </w:t>
      </w:r>
      <w:r>
        <w:rPr>
          <w:sz w:val="28"/>
          <w:szCs w:val="28"/>
        </w:rPr>
        <w:t xml:space="preserve">обязаны вносить указанную плату.</w:t>
      </w:r>
      <w:r>
        <w:rPr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</w:t>
      </w:r>
      <w:r>
        <w:rPr>
          <w:b/>
          <w:sz w:val="28"/>
          <w:szCs w:val="28"/>
        </w:rPr>
        <w:t xml:space="preserve">11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 xml:space="preserve">Размер и срок представления обеспечения исполнения обязательств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</w:p>
    <w:p>
      <w:pPr>
        <w:pBdr/>
        <w:spacing/>
        <w:ind w:firstLine="708"/>
        <w:jc w:val="both"/>
        <w:rPr>
          <w:b/>
          <w:sz w:val="32"/>
          <w:szCs w:val="28"/>
        </w:rPr>
      </w:pPr>
      <w:r>
        <w:rPr>
          <w:sz w:val="28"/>
        </w:rPr>
        <w:t xml:space="preserve">Р</w:t>
      </w:r>
      <w:r>
        <w:rPr>
          <w:sz w:val="28"/>
        </w:rPr>
        <w:t xml:space="preserve">азмер и срок представления обеспечени</w:t>
      </w:r>
      <w:r>
        <w:rPr>
          <w:sz w:val="28"/>
        </w:rPr>
        <w:t xml:space="preserve">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r>
        <w:rPr>
          <w:sz w:val="28"/>
        </w:rPr>
        <w:t xml:space="preserve">ресурсоснабжающим</w:t>
      </w:r>
      <w:r>
        <w:rPr>
          <w:sz w:val="28"/>
        </w:rPr>
        <w:t xml:space="preserve"> организациям, а также в случае причинения управляющей организацией вреда общему имуществу</w:t>
      </w:r>
      <w:r>
        <w:rPr>
          <w:sz w:val="28"/>
        </w:rPr>
        <w:t xml:space="preserve"> </w:t>
      </w:r>
      <w:r>
        <w:rPr>
          <w:b/>
          <w:sz w:val="28"/>
        </w:rPr>
        <w:t xml:space="preserve">(приложение № </w:t>
      </w:r>
      <w:r>
        <w:rPr>
          <w:b/>
          <w:sz w:val="28"/>
        </w:rPr>
        <w:t xml:space="preserve">7</w:t>
      </w:r>
      <w:r>
        <w:rPr>
          <w:b/>
          <w:sz w:val="28"/>
        </w:rPr>
        <w:t xml:space="preserve"> к конкурсной документации)</w:t>
      </w:r>
      <w:r>
        <w:rPr>
          <w:b/>
          <w:sz w:val="28"/>
        </w:rPr>
        <w:t xml:space="preserve">.</w:t>
      </w:r>
      <w:r>
        <w:rPr>
          <w:b/>
          <w:sz w:val="32"/>
          <w:szCs w:val="28"/>
        </w:rPr>
      </w:r>
    </w:p>
    <w:p>
      <w:pPr>
        <w:pBdr/>
        <w:tabs>
          <w:tab w:val="left" w:leader="none" w:pos="7545"/>
        </w:tabs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</w:r>
    </w:p>
    <w:p>
      <w:pPr>
        <w:widowControl w:val="false"/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</w:t>
      </w: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</w:t>
      </w:r>
      <w:r>
        <w:rPr>
          <w:b/>
          <w:sz w:val="28"/>
          <w:szCs w:val="28"/>
        </w:rPr>
        <w:t xml:space="preserve">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</w:p>
    <w:p>
      <w:pPr>
        <w:widowControl w:val="false"/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 xml:space="preserve">8</w:t>
      </w:r>
      <w:r>
        <w:rPr>
          <w:bCs/>
          <w:sz w:val="28"/>
          <w:szCs w:val="28"/>
        </w:rPr>
        <w:t xml:space="preserve"> к конкурсной документации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false"/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 Формы и способы осуществления контроля собственниками помещений в многоквартирн</w:t>
      </w:r>
      <w:r>
        <w:rPr>
          <w:b/>
          <w:sz w:val="28"/>
          <w:szCs w:val="28"/>
        </w:rPr>
        <w:t xml:space="preserve">ом</w:t>
      </w:r>
      <w:r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 xml:space="preserve">е и лицами, принявшими помещения.</w:t>
      </w:r>
      <w:r>
        <w:rPr>
          <w:b/>
          <w:sz w:val="28"/>
          <w:szCs w:val="28"/>
        </w:rPr>
      </w:r>
    </w:p>
    <w:p>
      <w:pPr>
        <w:widowControl w:val="false"/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и способы осуществления собственниками помещений в многоквартирн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лицами, принявшими помещения, </w:t>
      </w:r>
      <w:r>
        <w:rPr>
          <w:sz w:val="28"/>
          <w:szCs w:val="28"/>
        </w:rPr>
        <w:t xml:space="preserve">контроля за</w:t>
      </w:r>
      <w:r>
        <w:rPr>
          <w:sz w:val="28"/>
          <w:szCs w:val="28"/>
        </w:rPr>
        <w:t xml:space="preserve"> выполнением управляющей организацией ее обязательств по договор</w:t>
      </w:r>
      <w:r>
        <w:rPr>
          <w:sz w:val="28"/>
          <w:szCs w:val="28"/>
        </w:rPr>
        <w:t xml:space="preserve">ам</w:t>
      </w:r>
      <w:r>
        <w:rPr>
          <w:sz w:val="28"/>
          <w:szCs w:val="28"/>
        </w:rPr>
        <w:t xml:space="preserve"> управления многоквартирным дом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, которые предусматривают: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обязанность управляющей организации предоставлять по запросу собственника помещения в многоквартирном доме </w:t>
      </w:r>
      <w:r>
        <w:rPr>
          <w:sz w:val="28"/>
          <w:szCs w:val="28"/>
        </w:rPr>
        <w:t xml:space="preserve">и лица, принявшем помещения, </w:t>
      </w:r>
      <w:r>
        <w:rPr>
          <w:sz w:val="28"/>
          <w:szCs w:val="28"/>
        </w:rPr>
        <w:t xml:space="preserve">в течение 3 рабочих дней документы, связанные с выполнением обязательств по договору управления многоквартирным дом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 собственника помещения в многоквартирном доме </w:t>
      </w:r>
      <w:r>
        <w:rPr>
          <w:sz w:val="28"/>
          <w:szCs w:val="28"/>
        </w:rPr>
        <w:t xml:space="preserve">и лица, принявшего помещения, </w:t>
      </w:r>
      <w:r>
        <w:rPr>
          <w:sz w:val="28"/>
          <w:szCs w:val="28"/>
        </w:rPr>
        <w:t xml:space="preserve">за 15 дней до окончания срока действия договора управления многоквартирным</w:t>
      </w:r>
      <w:r>
        <w:rPr>
          <w:sz w:val="28"/>
          <w:szCs w:val="28"/>
        </w:rPr>
        <w:t xml:space="preserve"> домом</w:t>
      </w:r>
      <w:r>
        <w:rPr>
          <w:sz w:val="28"/>
          <w:szCs w:val="28"/>
        </w:rPr>
        <w:t xml:space="preserve"> ознакомиться с </w:t>
      </w:r>
      <w:r>
        <w:rPr>
          <w:sz w:val="28"/>
          <w:szCs w:val="28"/>
        </w:rPr>
        <w:t xml:space="preserve">расположенным в помещении управляющей организации, а также на досках объявлений, находящихся во всех подъездах многоквартирного дома или в пределах </w:t>
      </w:r>
      <w:r>
        <w:rPr>
          <w:sz w:val="28"/>
          <w:szCs w:val="28"/>
        </w:rPr>
        <w:t xml:space="preserve">земельного участка, на котором расположен многоквартирный дом, </w:t>
      </w:r>
      <w:r>
        <w:rPr>
          <w:sz w:val="28"/>
          <w:szCs w:val="28"/>
        </w:rPr>
        <w:t xml:space="preserve">ежегодным письменным отчетом управляющей организации о выполнении договора управления многоквартирным дом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включающим</w:t>
      </w:r>
      <w:r>
        <w:rPr>
          <w:sz w:val="28"/>
          <w:szCs w:val="28"/>
        </w:rPr>
        <w:t xml:space="preserve"> информацию о выполненных работах, о</w:t>
      </w:r>
      <w:r>
        <w:rPr>
          <w:sz w:val="28"/>
          <w:szCs w:val="28"/>
        </w:rPr>
        <w:t xml:space="preserve">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  <w:r>
        <w:rPr>
          <w:sz w:val="28"/>
          <w:szCs w:val="28"/>
        </w:rPr>
      </w:r>
    </w:p>
    <w:p>
      <w:pPr>
        <w:widowControl w:val="false"/>
        <w:pBdr/>
        <w:spacing/>
        <w: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widowControl w:val="false"/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. Срок действия договоров управления многоквартирным дом</w:t>
      </w:r>
      <w:r>
        <w:rPr>
          <w:b/>
          <w:sz w:val="28"/>
          <w:szCs w:val="28"/>
        </w:rPr>
        <w:t xml:space="preserve">ом</w:t>
      </w:r>
      <w:r>
        <w:rPr>
          <w:b/>
          <w:sz w:val="28"/>
          <w:szCs w:val="28"/>
        </w:rPr>
      </w:r>
    </w:p>
    <w:p>
      <w:pPr>
        <w:widowControl w:val="false"/>
        <w:pBdr/>
        <w:tabs>
          <w:tab w:val="left" w:leader="none" w:pos="720"/>
          <w:tab w:val="left" w:leader="none" w:pos="900"/>
        </w:tabs>
        <w:spacing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.1. С</w:t>
      </w:r>
      <w:r>
        <w:rPr>
          <w:sz w:val="28"/>
          <w:szCs w:val="28"/>
        </w:rPr>
        <w:t xml:space="preserve">рок действия договоров управления многоквартирными домами, составляет: </w:t>
      </w:r>
      <w:r>
        <w:rPr>
          <w:b/>
          <w:sz w:val="28"/>
          <w:szCs w:val="28"/>
        </w:rPr>
        <w:t xml:space="preserve">3 года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продления срока действия договора на 3 месяца, если: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большинство собственников помещений </w:t>
      </w:r>
      <w:r>
        <w:rPr>
          <w:sz w:val="28"/>
          <w:szCs w:val="28"/>
        </w:rPr>
        <w:t xml:space="preserve">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другая управляющая организация, выбранная на основании решения общего собрания о выборе спо</w:t>
      </w:r>
      <w:r>
        <w:rPr>
          <w:sz w:val="28"/>
          <w:szCs w:val="28"/>
        </w:rPr>
        <w:t xml:space="preserve">соба управления многоквартирным домом</w:t>
      </w:r>
      <w:r>
        <w:rPr>
          <w:sz w:val="28"/>
          <w:szCs w:val="28"/>
        </w:rPr>
        <w:t xml:space="preserve">, созываемого не позднее чем через 1 год после заключения договоров управления многоквартирным</w:t>
      </w:r>
      <w:r>
        <w:rPr>
          <w:sz w:val="28"/>
          <w:szCs w:val="28"/>
        </w:rPr>
        <w:t xml:space="preserve"> домо</w:t>
      </w:r>
      <w:r>
        <w:rPr>
          <w:sz w:val="28"/>
          <w:szCs w:val="28"/>
        </w:rPr>
        <w:t xml:space="preserve">м, в течение 30 дней с даты подписания договоров управления многоквартирным дом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 или с иного установленного такими договорами срока не приступила к их выполнению;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другая управляющая организация, отобранная органом местного самоуправления для управления многоквартирными домами в соответствии с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равилами</w:t>
      </w:r>
      <w:r>
        <w:rPr>
          <w:sz w:val="28"/>
          <w:szCs w:val="28"/>
        </w:rPr>
        <w:t xml:space="preserve"> проведения открытого конкурса по отбору управляющей организации для управления многоквартирным домом, утвержденными постановлением РФ от 06.02.2006 г. № 75</w:t>
      </w:r>
      <w:r>
        <w:rPr>
          <w:sz w:val="28"/>
          <w:szCs w:val="28"/>
        </w:rPr>
        <w:t xml:space="preserve">, не приступила к выполнению договора управления многоквартирным</w:t>
      </w:r>
      <w:r>
        <w:rPr>
          <w:sz w:val="28"/>
          <w:szCs w:val="28"/>
        </w:rPr>
        <w:t xml:space="preserve"> домо</w:t>
      </w:r>
      <w:r>
        <w:rPr>
          <w:sz w:val="28"/>
          <w:szCs w:val="28"/>
        </w:rPr>
        <w:t xml:space="preserve">м.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false"/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. Проект договора управления многоквартирным домом</w:t>
      </w:r>
      <w:r>
        <w:rPr>
          <w:b/>
          <w:sz w:val="28"/>
          <w:szCs w:val="28"/>
        </w:rPr>
        <w:t xml:space="preserve"> с</w:t>
      </w:r>
      <w:r>
        <w:rPr>
          <w:sz w:val="22"/>
          <w:szCs w:val="22"/>
          <w:lang w:eastAsia="en-US" w:bidi="en-US"/>
        </w:rPr>
        <w:t xml:space="preserve"> </w:t>
      </w:r>
      <w:r>
        <w:rPr>
          <w:b/>
          <w:sz w:val="28"/>
          <w:szCs w:val="28"/>
        </w:rPr>
        <w:t xml:space="preserve">собственниками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законными владельцами и пользователями</w:t>
      </w:r>
      <w:r>
        <w:rPr>
          <w:b/>
          <w:sz w:val="28"/>
          <w:szCs w:val="28"/>
        </w:rPr>
        <w:t xml:space="preserve"> жилых помещений дома</w:t>
      </w:r>
      <w:r>
        <w:rPr>
          <w:b/>
          <w:sz w:val="28"/>
          <w:szCs w:val="28"/>
        </w:rPr>
        <w:t xml:space="preserve">)л</w:t>
      </w:r>
      <w:r>
        <w:rPr>
          <w:b/>
          <w:sz w:val="28"/>
          <w:szCs w:val="28"/>
        </w:rPr>
        <w:t xml:space="preserve">ибо с лицами, принявшими помещения.</w:t>
      </w:r>
      <w:r>
        <w:rPr>
          <w:b/>
          <w:sz w:val="28"/>
          <w:szCs w:val="28"/>
        </w:rPr>
      </w:r>
    </w:p>
    <w:p>
      <w:pPr>
        <w:pStyle w:val="839"/>
        <w:pBdr/>
        <w:spacing w:after="0" w:before="0"/>
        <w:ind w:right="-22" w:firstLine="1134" w:left="-426"/>
        <w:rPr/>
      </w:pPr>
      <w:r>
        <w:rPr>
          <w:sz w:val="28"/>
          <w:szCs w:val="28"/>
        </w:rPr>
        <w:t xml:space="preserve">Проект договора у</w:t>
      </w:r>
      <w:r>
        <w:rPr>
          <w:sz w:val="28"/>
          <w:szCs w:val="28"/>
        </w:rPr>
        <w:t xml:space="preserve">правления многоквартирным </w:t>
      </w:r>
      <w:r>
        <w:rPr>
          <w:sz w:val="28"/>
          <w:szCs w:val="28"/>
        </w:rPr>
        <w:t xml:space="preserve">домом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(приложение № </w:t>
      </w:r>
      <w:r>
        <w:rPr>
          <w:b/>
          <w:sz w:val="28"/>
        </w:rPr>
        <w:t xml:space="preserve">9</w:t>
      </w:r>
      <w:r>
        <w:rPr>
          <w:b/>
          <w:sz w:val="28"/>
        </w:rPr>
        <w:t xml:space="preserve"> к конкурсной документации)</w:t>
      </w:r>
      <w:r>
        <w:rPr>
          <w:sz w:val="28"/>
          <w:szCs w:val="28"/>
        </w:rPr>
        <w:t xml:space="preserve">.</w:t>
      </w:r>
      <w:r/>
    </w:p>
    <w:p>
      <w:pPr>
        <w:pStyle w:val="840"/>
        <w:pBdr/>
        <w:spacing/>
        <w:ind/>
        <w:rPr/>
      </w:pPr>
      <w:r/>
      <w:r/>
    </w:p>
    <w:p>
      <w:pPr>
        <w:pBdr/>
        <w:spacing/>
        <w:ind/>
        <w:jc w:val="right"/>
        <w:rPr>
          <w:color w:val="000000"/>
        </w:rPr>
      </w:pPr>
      <w:r>
        <w:rPr>
          <w:color w:val="000000"/>
        </w:rPr>
        <w:t xml:space="preserve">Приложение №1</w:t>
      </w:r>
      <w:r>
        <w:rPr>
          <w:color w:val="000000"/>
        </w:rPr>
      </w:r>
      <w:r>
        <w:rPr>
          <w:color w:val="000000"/>
        </w:rPr>
      </w:r>
    </w:p>
    <w:p>
      <w:pPr>
        <w:pBdr/>
        <w:spacing/>
        <w:ind/>
        <w:jc w:val="right"/>
        <w:rPr>
          <w:color w:val="000000"/>
        </w:rPr>
      </w:pPr>
      <w:r>
        <w:rPr>
          <w:color w:val="000000"/>
        </w:rPr>
        <w:t xml:space="preserve">к конкурсной документации </w:t>
      </w:r>
      <w:r>
        <w:rPr>
          <w:color w:val="000000"/>
        </w:rPr>
      </w:r>
      <w:r>
        <w:rPr>
          <w:color w:val="000000"/>
        </w:rPr>
      </w:r>
    </w:p>
    <w:p>
      <w:pPr>
        <w:pBdr/>
        <w:spacing/>
        <w:ind/>
        <w:jc w:val="right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tbl>
      <w:tblPr>
        <w:tblW w:w="10206" w:type="dxa"/>
        <w:tblInd w:w="-841" w:type="dxa"/>
        <w:tblBorders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2161"/>
        <w:gridCol w:w="4536"/>
      </w:tblGrid>
      <w:tr>
        <w:trPr/>
        <w:tc>
          <w:tcPr>
            <w:shd w:val="clear" w:color="ffffff" w:fill="ffffff"/>
            <w:tcBorders/>
            <w:tcW w:w="3509" w:type="dxa"/>
            <w:textDirection w:val="lrTb"/>
            <w:noWrap w:val="false"/>
          </w:tcPr>
          <w:p>
            <w:pPr>
              <w:pStyle w:val="840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2161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4536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Утверждаю: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Петропавловского района</w:t>
            </w: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 xml:space="preserve">С.В. Козликин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«____» ___________________ 2024 г.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pBdr/>
        <w:spacing/>
        <w:ind/>
        <w:jc w:val="right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pBdr/>
        <w:spacing w:before="400"/>
        <w:ind/>
        <w:rPr>
          <w:b/>
          <w:bCs/>
          <w:sz w:val="26"/>
          <w:szCs w:val="26"/>
        </w:rPr>
      </w:pPr>
      <w:r>
        <w:rPr>
          <w:sz w:val="28"/>
        </w:rPr>
        <w:t xml:space="preserve">Лот № </w:t>
      </w:r>
      <w:r>
        <w:rPr>
          <w:sz w:val="28"/>
        </w:rPr>
        <w:t xml:space="preserve">1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40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АКТ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8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 xml:space="preserve">в многоквартирном доме, являющегося объектом конкурса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24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Общие сведения о многоквартирном доме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Алтайский край, Петропавловский район, с. </w:t>
      </w:r>
      <w:r>
        <w:rPr>
          <w:sz w:val="24"/>
          <w:szCs w:val="24"/>
        </w:rPr>
        <w:t xml:space="preserve">Петропавловское</w:t>
      </w:r>
      <w:r>
        <w:rPr>
          <w:sz w:val="24"/>
          <w:szCs w:val="24"/>
        </w:rPr>
        <w:t xml:space="preserve"> ул. </w:t>
      </w:r>
      <w:r>
        <w:rPr>
          <w:sz w:val="24"/>
          <w:szCs w:val="24"/>
        </w:rPr>
        <w:t xml:space="preserve">Ленина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48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05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32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  <w:r>
        <w:rPr>
          <w:bCs/>
          <w:color w:val="000000"/>
          <w:sz w:val="24"/>
          <w:szCs w:val="21"/>
          <w:shd w:val="clear" w:color="auto" w:fill="ffffff"/>
        </w:rPr>
        <w:t xml:space="preserve">22:34:010802:862</w:t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pBdr>
          <w:top w:val="single" w:color="000000" w:sz="4" w:space="0"/>
        </w:pBdr>
        <w:spacing/>
        <w:ind w:left="739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Серия, тип постройки  </w:t>
      </w:r>
      <w:r>
        <w:rPr>
          <w:sz w:val="24"/>
          <w:szCs w:val="24"/>
        </w:rPr>
        <w:t xml:space="preserve">жилой дом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7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</w:t>
      </w:r>
      <w:r>
        <w:rPr>
          <w:sz w:val="24"/>
          <w:szCs w:val="24"/>
        </w:rPr>
        <w:t xml:space="preserve">1981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43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59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96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2010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86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Количество этажей  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2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 есть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83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82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00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7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Количество квартир  1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r>
        <w:rPr>
          <w:sz w:val="24"/>
          <w:szCs w:val="24"/>
        </w:rPr>
        <w:t xml:space="preserve">непригодными</w:t>
      </w:r>
      <w:r>
        <w:rPr>
          <w:sz w:val="24"/>
          <w:szCs w:val="24"/>
        </w:rPr>
        <w:t xml:space="preserve"> для проживания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37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387"/>
          <w:tab w:val="left" w:leader="none" w:pos="7371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</w:t>
      </w:r>
      <w:r>
        <w:rPr>
          <w:sz w:val="24"/>
          <w:szCs w:val="24"/>
        </w:rPr>
        <w:t xml:space="preserve">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960" w:left="326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ageBreakBefore w:val="true"/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19. Площадь: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tabs>
          <w:tab w:val="center" w:leader="none" w:pos="2835"/>
          <w:tab w:val="left" w:leader="none" w:pos="4678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 xml:space="preserve">865,6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5642" w:left="104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598"/>
          <w:tab w:val="right" w:leader="none" w:pos="1020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>
        <w:rPr>
          <w:sz w:val="24"/>
          <w:szCs w:val="24"/>
        </w:rPr>
        <w:t xml:space="preserve">511,8</w:t>
      </w:r>
      <w:r>
        <w:rPr>
          <w:sz w:val="24"/>
          <w:szCs w:val="24"/>
        </w:rPr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24" w:left="558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096"/>
          <w:tab w:val="left" w:leader="none" w:pos="8080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 xml:space="preserve">222,4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240" w:left="394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804"/>
          <w:tab w:val="left" w:leader="none" w:pos="8931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 xml:space="preserve">131,4</w:t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389" w:left="473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245"/>
          <w:tab w:val="left" w:leader="none" w:pos="7088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шт.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3232" w:left="314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left" w:leader="none" w:pos="3969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35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230"/>
          <w:tab w:val="left" w:leader="none" w:pos="935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964" w:left="499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379"/>
          <w:tab w:val="left" w:leader="none" w:pos="8505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814" w:left="408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  <w:r>
        <w:rPr>
          <w:sz w:val="24"/>
          <w:szCs w:val="24"/>
        </w:rPr>
        <w:t xml:space="preserve">773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 xml:space="preserve">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60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32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  <w:r>
        <w:rPr>
          <w:color w:val="000000"/>
          <w:sz w:val="24"/>
          <w:shd w:val="clear" w:color="auto" w:fill="ffffff"/>
        </w:rPr>
        <w:t xml:space="preserve">22:34:010814:172</w:t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pBdr>
          <w:top w:val="single" w:color="000000" w:sz="4" w:space="0"/>
        </w:pBdr>
        <w:spacing/>
        <w:ind w:left="705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 w:after="240" w:before="36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</w:t>
      </w:r>
      <w:r>
        <w:rPr>
          <w:sz w:val="24"/>
          <w:szCs w:val="24"/>
        </w:rPr>
        <w:t xml:space="preserve">. Техническое состояние многоквартирного дома, включая пристройки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Фундамент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Ленточный бетонный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Наружные и внутренние капитальные стены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панели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Перегородки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Перекрытия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чердачные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междуэтажные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подвальные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Крыша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плоская</w:t>
            </w:r>
            <w:r>
              <w:rPr>
                <w:sz w:val="24"/>
                <w:szCs w:val="24"/>
              </w:rPr>
              <w:t xml:space="preserve">, материал кровельного покрытия  - </w:t>
            </w:r>
            <w:r>
              <w:rPr>
                <w:sz w:val="24"/>
                <w:szCs w:val="24"/>
              </w:rPr>
              <w:t xml:space="preserve">рубероид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Полы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Проемы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Отделка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Сайдинг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ageBreakBefore w:val="true"/>
        <w:pBdr/>
        <w:spacing/>
        <w:ind/>
        <w:rPr/>
      </w:pPr>
      <w:r/>
      <w:r/>
      <w:r/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Механическое, электрическое, санитарно-техническое и иное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ванны напольные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электроплиты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телефонные сети и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проводного радиовещания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сигнализация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мусоропровод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вентиляция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Внутридомовые инженерные коммуникации и оборудование для предоставления коммунальных услуг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внешних котельных)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домовой котельной) печи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калориферы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Крыльца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0206" w:type="dxa"/>
        <w:tblInd w:w="-841" w:type="dxa"/>
        <w:tblBorders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2161"/>
        <w:gridCol w:w="4536"/>
      </w:tblGrid>
      <w:tr>
        <w:trPr/>
        <w:tc>
          <w:tcPr>
            <w:shd w:val="clear" w:color="ffffff" w:fill="ffffff"/>
            <w:tcBorders/>
            <w:tcW w:w="3509" w:type="dxa"/>
            <w:textDirection w:val="lrTb"/>
            <w:noWrap w:val="false"/>
          </w:tcPr>
          <w:p>
            <w:pPr>
              <w:pStyle w:val="840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2161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4536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Утверждаю: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Петропавловского района</w:t>
            </w: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 xml:space="preserve">С.В. Козликин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«____» ___________________ 2024 г.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pBdr/>
        <w:spacing w:before="400"/>
        <w:ind/>
        <w:rPr>
          <w:b/>
          <w:bCs/>
          <w:sz w:val="26"/>
          <w:szCs w:val="26"/>
        </w:rPr>
      </w:pPr>
      <w:r>
        <w:rPr>
          <w:sz w:val="28"/>
        </w:rPr>
        <w:t xml:space="preserve">Лот № </w:t>
      </w:r>
      <w:r>
        <w:rPr>
          <w:sz w:val="28"/>
        </w:rPr>
        <w:t xml:space="preserve">2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40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АКТ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8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 xml:space="preserve">в многоквартирном доме, являющегося объектом конкурса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24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Общие сведения о многоквартирном доме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Алтайский край, Петропавловский район, с. </w:t>
      </w:r>
      <w:r>
        <w:rPr>
          <w:sz w:val="24"/>
          <w:szCs w:val="24"/>
        </w:rPr>
        <w:t xml:space="preserve">Петропавловское</w:t>
      </w:r>
      <w:r>
        <w:rPr>
          <w:sz w:val="24"/>
          <w:szCs w:val="24"/>
        </w:rPr>
        <w:t xml:space="preserve"> ул. Ленина ,50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05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32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  <w:r>
        <w:rPr>
          <w:color w:val="000000"/>
          <w:sz w:val="24"/>
          <w:shd w:val="clear" w:color="auto" w:fill="ffffff"/>
        </w:rPr>
        <w:t xml:space="preserve">22:34:010802:154</w:t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pBdr>
          <w:top w:val="single" w:color="000000" w:sz="4" w:space="0"/>
        </w:pBdr>
        <w:spacing/>
        <w:ind w:left="739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Серия, тип постройки  </w:t>
      </w:r>
      <w:r>
        <w:rPr>
          <w:sz w:val="24"/>
          <w:szCs w:val="24"/>
        </w:rPr>
        <w:t xml:space="preserve">жилой дом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7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19</w:t>
      </w:r>
      <w:r>
        <w:rPr>
          <w:sz w:val="24"/>
          <w:szCs w:val="24"/>
        </w:rPr>
        <w:t xml:space="preserve">75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43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59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96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2010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86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Количество этажей  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2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83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82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00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7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Количество квартир  1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r>
        <w:rPr>
          <w:sz w:val="24"/>
          <w:szCs w:val="24"/>
        </w:rPr>
        <w:t xml:space="preserve">непригодными</w:t>
      </w:r>
      <w:r>
        <w:rPr>
          <w:sz w:val="24"/>
          <w:szCs w:val="24"/>
        </w:rPr>
        <w:t xml:space="preserve"> для проживания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37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387"/>
          <w:tab w:val="left" w:leader="none" w:pos="7371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</w:t>
      </w:r>
      <w:r>
        <w:rPr>
          <w:sz w:val="24"/>
          <w:szCs w:val="24"/>
        </w:rPr>
        <w:t xml:space="preserve">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960" w:left="326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ageBreakBefore w:val="true"/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19. Площадь: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tabs>
          <w:tab w:val="center" w:leader="none" w:pos="2835"/>
          <w:tab w:val="left" w:leader="none" w:pos="4678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 xml:space="preserve">802,4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5642" w:left="104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598"/>
          <w:tab w:val="right" w:leader="none" w:pos="1020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>
        <w:rPr>
          <w:sz w:val="24"/>
          <w:szCs w:val="24"/>
        </w:rPr>
        <w:t xml:space="preserve">469,9</w:t>
      </w:r>
      <w:r>
        <w:rPr>
          <w:sz w:val="24"/>
          <w:szCs w:val="24"/>
        </w:rPr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24" w:left="558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096"/>
          <w:tab w:val="left" w:leader="none" w:pos="8080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 xml:space="preserve">265,2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240" w:left="394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804"/>
          <w:tab w:val="left" w:leader="none" w:pos="8931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 xml:space="preserve">67,3</w:t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389" w:left="473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245"/>
          <w:tab w:val="left" w:leader="none" w:pos="7088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шт.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3232" w:left="314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left" w:leader="none" w:pos="3969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35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230"/>
          <w:tab w:val="left" w:leader="none" w:pos="935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964" w:left="499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379"/>
          <w:tab w:val="left" w:leader="none" w:pos="8505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814" w:left="408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  <w:r>
        <w:rPr>
          <w:sz w:val="24"/>
          <w:szCs w:val="24"/>
        </w:rPr>
        <w:t xml:space="preserve">685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 xml:space="preserve">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60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32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  <w:r>
        <w:rPr>
          <w:color w:val="000000"/>
          <w:sz w:val="24"/>
          <w:shd w:val="clear" w:color="auto" w:fill="ffffff"/>
        </w:rPr>
        <w:t xml:space="preserve">22:34:010814:173</w:t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pBdr>
          <w:top w:val="single" w:color="000000" w:sz="4" w:space="0"/>
        </w:pBdr>
        <w:spacing/>
        <w:ind w:left="705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 w:after="240" w:before="36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</w:t>
      </w:r>
      <w:r>
        <w:rPr>
          <w:sz w:val="24"/>
          <w:szCs w:val="24"/>
        </w:rPr>
        <w:t xml:space="preserve">. Техническое состояние многоквартирного дома, включая пристройки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Фундамент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Ленточный бетонный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Наружные и внутренние капитальные стены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панели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Перегородки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Перекрытия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чердачные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междуэтажные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подвальные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Крыша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плоская</w:t>
            </w:r>
            <w:r>
              <w:rPr>
                <w:sz w:val="24"/>
                <w:szCs w:val="24"/>
              </w:rPr>
              <w:t xml:space="preserve">, материал кровельного покрытия  - рубероид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Полы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Проемы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Отделка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Сайдинг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ageBreakBefore w:val="true"/>
        <w:pBdr/>
        <w:spacing/>
        <w:ind/>
        <w:rPr/>
      </w:pPr>
      <w:r/>
      <w:r/>
      <w:r/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Механическое, электрическое, санитарно-техническое и иное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ванны напольные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электроплиты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телефонные сети и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проводного радиовещания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сигнализация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мусоропровод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вентиляция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Внутридомовые инженерные коммуникации и оборудование для предоставления коммунальных услуг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внешних котельных)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домовой котельной) печи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калориферы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Крыльца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 w:before="400"/>
        <w:ind/>
        <w:rPr>
          <w:sz w:val="28"/>
        </w:r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tbl>
      <w:tblPr>
        <w:tblW w:w="10206" w:type="dxa"/>
        <w:tblInd w:w="-841" w:type="dxa"/>
        <w:tblBorders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2161"/>
        <w:gridCol w:w="4536"/>
      </w:tblGrid>
      <w:tr>
        <w:trPr/>
        <w:tc>
          <w:tcPr>
            <w:shd w:val="clear" w:color="ffffff" w:fill="ffffff"/>
            <w:tcBorders/>
            <w:tcW w:w="3509" w:type="dxa"/>
            <w:textDirection w:val="lrTb"/>
            <w:noWrap w:val="false"/>
          </w:tcPr>
          <w:p>
            <w:pPr>
              <w:pStyle w:val="840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2161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4536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Утверждаю: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Петропавловского района</w:t>
            </w: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 xml:space="preserve">С.В. Козликин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«____» ___________________ 2024 г.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pBdr/>
        <w:spacing w:before="400"/>
        <w:ind/>
        <w:rPr>
          <w:b/>
          <w:bCs/>
          <w:sz w:val="26"/>
          <w:szCs w:val="26"/>
        </w:rPr>
      </w:pPr>
      <w:r>
        <w:rPr>
          <w:sz w:val="28"/>
        </w:rPr>
        <w:t xml:space="preserve">Лот № </w:t>
      </w:r>
      <w:r>
        <w:rPr>
          <w:sz w:val="28"/>
        </w:rPr>
        <w:t xml:space="preserve">3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40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АКТ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8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 xml:space="preserve">в многоквартирном доме, являющегося объектом конкурса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24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Общие сведения о многоквартирном доме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Алтайский край, Петропавловский район, с. </w:t>
      </w:r>
      <w:r>
        <w:rPr>
          <w:sz w:val="24"/>
          <w:szCs w:val="24"/>
        </w:rPr>
        <w:t xml:space="preserve">Петропавловское</w:t>
      </w:r>
      <w:r>
        <w:rPr>
          <w:sz w:val="24"/>
          <w:szCs w:val="24"/>
        </w:rPr>
        <w:t xml:space="preserve"> ул. Ленина ,56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05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32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  <w:r>
        <w:rPr>
          <w:bCs/>
          <w:color w:val="000000"/>
          <w:sz w:val="24"/>
          <w:szCs w:val="21"/>
          <w:shd w:val="clear" w:color="auto" w:fill="ffffff"/>
        </w:rPr>
        <w:t xml:space="preserve">22:34:010802:155</w:t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pBdr>
          <w:top w:val="single" w:color="000000" w:sz="4" w:space="0"/>
        </w:pBdr>
        <w:spacing/>
        <w:ind w:left="739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Серия, тип постройки  </w:t>
      </w:r>
      <w:r>
        <w:rPr>
          <w:sz w:val="24"/>
          <w:szCs w:val="24"/>
        </w:rPr>
        <w:t xml:space="preserve">жилой дом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7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1986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43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59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96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</w:t>
      </w:r>
      <w:r>
        <w:rPr>
          <w:sz w:val="24"/>
          <w:szCs w:val="24"/>
        </w:rPr>
        <w:t xml:space="preserve">  2010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86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Количество этажей  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2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 есть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83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82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00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7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Количество квартир  12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r>
        <w:rPr>
          <w:sz w:val="24"/>
          <w:szCs w:val="24"/>
        </w:rPr>
        <w:t xml:space="preserve">непригодными</w:t>
      </w:r>
      <w:r>
        <w:rPr>
          <w:sz w:val="24"/>
          <w:szCs w:val="24"/>
        </w:rPr>
        <w:t xml:space="preserve"> для проживания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37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387"/>
          <w:tab w:val="left" w:leader="none" w:pos="7371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</w:t>
      </w:r>
      <w:r>
        <w:rPr>
          <w:sz w:val="24"/>
          <w:szCs w:val="24"/>
        </w:rPr>
        <w:t xml:space="preserve">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960" w:left="326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ageBreakBefore w:val="true"/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19. Площадь: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tabs>
          <w:tab w:val="center" w:leader="none" w:pos="2835"/>
          <w:tab w:val="left" w:leader="none" w:pos="4678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 xml:space="preserve">704,2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5642" w:left="104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598"/>
          <w:tab w:val="right" w:leader="none" w:pos="1020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>
        <w:rPr>
          <w:sz w:val="24"/>
          <w:szCs w:val="24"/>
        </w:rPr>
        <w:t xml:space="preserve">323,2  </w:t>
      </w:r>
      <w:r>
        <w:rPr>
          <w:sz w:val="24"/>
          <w:szCs w:val="24"/>
        </w:rPr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24" w:left="558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096"/>
          <w:tab w:val="left" w:leader="none" w:pos="8080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 xml:space="preserve">309,4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240" w:left="394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804"/>
          <w:tab w:val="left" w:leader="none" w:pos="8931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 xml:space="preserve">71,6</w:t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389" w:left="473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245"/>
          <w:tab w:val="left" w:leader="none" w:pos="7088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шт.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3232" w:left="314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left" w:leader="none" w:pos="3969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35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230"/>
          <w:tab w:val="left" w:leader="none" w:pos="935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964" w:left="499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379"/>
          <w:tab w:val="left" w:leader="none" w:pos="8505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814" w:left="408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761 м</w:t>
      </w:r>
      <w:r>
        <w:rPr>
          <w:sz w:val="24"/>
          <w:szCs w:val="24"/>
          <w:vertAlign w:val="superscript"/>
        </w:rPr>
        <w:t xml:space="preserve">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60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32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  <w:r>
        <w:rPr>
          <w:color w:val="000000"/>
          <w:sz w:val="24"/>
          <w:shd w:val="clear" w:color="auto" w:fill="ffffff"/>
        </w:rPr>
        <w:t xml:space="preserve">22:34:010814:174</w:t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pBdr>
          <w:top w:val="single" w:color="000000" w:sz="4" w:space="0"/>
        </w:pBdr>
        <w:spacing/>
        <w:ind w:left="705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 w:after="240" w:before="36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</w:t>
      </w:r>
      <w:r>
        <w:rPr>
          <w:sz w:val="24"/>
          <w:szCs w:val="24"/>
        </w:rPr>
        <w:t xml:space="preserve">. Техническое состояние многоквартирного дома, включая пристройки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Фундамент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Ленточный бетонный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Наружные и внутренние капитальные стены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панели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Перегородки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Перекрытия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чердачные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междуэтажные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подвальные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Крыша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Четырех скатная</w:t>
            </w:r>
            <w:r>
              <w:rPr>
                <w:sz w:val="24"/>
                <w:szCs w:val="24"/>
              </w:rPr>
              <w:t xml:space="preserve">, материал кровельного покрытия  - </w:t>
            </w:r>
            <w:r>
              <w:rPr>
                <w:sz w:val="24"/>
                <w:szCs w:val="24"/>
              </w:rPr>
              <w:t xml:space="preserve">металлосайдинг</w:t>
            </w:r>
            <w:r>
              <w:rPr>
                <w:sz w:val="24"/>
                <w:szCs w:val="24"/>
              </w:rPr>
              <w:t xml:space="preserve">, несущая конструкция - дерево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Полы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Проемы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Отделка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Сайдинг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ageBreakBefore w:val="true"/>
        <w:pBdr/>
        <w:spacing/>
        <w:ind/>
        <w:rPr/>
      </w:pPr>
      <w:r/>
      <w:r/>
      <w:r/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Механическое, электрическое, санитарно-техническое и иное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ванны напольные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электроплиты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телефонные сети и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проводного радиовещания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сигнализация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мусоропровод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вентиляция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Внутридомовые инженерные коммуникации и оборудование для предоставления коммунальных услуг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внешних котельных)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домовой котельной) печи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калориферы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Крыльца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Bdr/>
        <w:spacing w:before="400"/>
        <w:ind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 w:before="400"/>
        <w:ind/>
        <w:rPr>
          <w:sz w:val="28"/>
        </w:r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tbl>
      <w:tblPr>
        <w:tblW w:w="10206" w:type="dxa"/>
        <w:tblInd w:w="-841" w:type="dxa"/>
        <w:tblBorders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2161"/>
        <w:gridCol w:w="4536"/>
      </w:tblGrid>
      <w:tr>
        <w:trPr/>
        <w:tc>
          <w:tcPr>
            <w:shd w:val="clear" w:color="ffffff" w:fill="ffffff"/>
            <w:tcBorders/>
            <w:tcW w:w="3509" w:type="dxa"/>
            <w:textDirection w:val="lrTb"/>
            <w:noWrap w:val="false"/>
          </w:tcPr>
          <w:p>
            <w:pPr>
              <w:pStyle w:val="840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2161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4536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Утверждаю: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Петропавловского района</w:t>
            </w: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 xml:space="preserve">С.В. Козликин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«____» ___________________ 2024 г.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pBdr/>
        <w:spacing w:before="400"/>
        <w:ind/>
        <w:rPr>
          <w:b/>
          <w:bCs/>
          <w:sz w:val="26"/>
          <w:szCs w:val="26"/>
        </w:rPr>
      </w:pPr>
      <w:r>
        <w:rPr>
          <w:sz w:val="28"/>
        </w:rPr>
        <w:t xml:space="preserve">Лот № </w:t>
      </w:r>
      <w:r>
        <w:rPr>
          <w:sz w:val="28"/>
        </w:rPr>
        <w:t xml:space="preserve">4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40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АКТ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8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 xml:space="preserve">в многоквартирном доме, являющегося объектом конкурса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24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Общие сведения о многоквартирном доме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Алтайский край, Петропавловский район, с. </w:t>
      </w:r>
      <w:r>
        <w:rPr>
          <w:sz w:val="24"/>
          <w:szCs w:val="24"/>
        </w:rPr>
        <w:t xml:space="preserve">Петропавловское</w:t>
      </w:r>
      <w:r>
        <w:rPr>
          <w:sz w:val="24"/>
          <w:szCs w:val="24"/>
        </w:rPr>
        <w:t xml:space="preserve"> ул. Ленина ,87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05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40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  <w:r>
        <w:rPr>
          <w:color w:val="000000"/>
          <w:sz w:val="24"/>
          <w:shd w:val="clear" w:color="auto" w:fill="ffffff"/>
        </w:rPr>
        <w:t xml:space="preserve">22:34:010802:867</w:t>
      </w:r>
      <w:r>
        <w:rPr>
          <w:sz w:val="40"/>
          <w:szCs w:val="24"/>
        </w:rPr>
      </w:r>
      <w:r>
        <w:rPr>
          <w:sz w:val="40"/>
          <w:szCs w:val="24"/>
        </w:rPr>
      </w:r>
    </w:p>
    <w:p>
      <w:pPr>
        <w:pBdr>
          <w:top w:val="single" w:color="000000" w:sz="4" w:space="0"/>
        </w:pBdr>
        <w:spacing/>
        <w:ind w:left="7399"/>
        <w:rPr>
          <w:sz w:val="6"/>
          <w:szCs w:val="2"/>
        </w:rPr>
      </w:pPr>
      <w:r>
        <w:rPr>
          <w:sz w:val="6"/>
          <w:szCs w:val="2"/>
        </w:rPr>
      </w:r>
      <w:r>
        <w:rPr>
          <w:sz w:val="6"/>
          <w:szCs w:val="2"/>
        </w:rPr>
      </w:r>
      <w:r>
        <w:rPr>
          <w:sz w:val="6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Серия, тип постройки  </w:t>
      </w:r>
      <w:r>
        <w:rPr>
          <w:sz w:val="24"/>
          <w:szCs w:val="24"/>
        </w:rPr>
        <w:t xml:space="preserve">жилой дом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7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19</w:t>
      </w:r>
      <w:r>
        <w:rPr>
          <w:sz w:val="24"/>
          <w:szCs w:val="24"/>
        </w:rPr>
        <w:t xml:space="preserve">73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43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59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96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</w:t>
      </w:r>
      <w:r>
        <w:rPr>
          <w:sz w:val="24"/>
          <w:szCs w:val="24"/>
        </w:rPr>
        <w:t xml:space="preserve">  2010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86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Количество этажей  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2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 </w:t>
      </w:r>
      <w:r>
        <w:rPr>
          <w:sz w:val="24"/>
          <w:szCs w:val="24"/>
        </w:rPr>
        <w:t xml:space="preserve">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83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82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00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7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Количество квартир  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r>
        <w:rPr>
          <w:sz w:val="24"/>
          <w:szCs w:val="24"/>
        </w:rPr>
        <w:t xml:space="preserve">непригодными</w:t>
      </w:r>
      <w:r>
        <w:rPr>
          <w:sz w:val="24"/>
          <w:szCs w:val="24"/>
        </w:rPr>
        <w:t xml:space="preserve"> для проживания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37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387"/>
          <w:tab w:val="left" w:leader="none" w:pos="7371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</w:t>
      </w:r>
      <w:r>
        <w:rPr>
          <w:sz w:val="24"/>
          <w:szCs w:val="24"/>
        </w:rPr>
        <w:t xml:space="preserve">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960" w:left="326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ageBreakBefore w:val="true"/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19. Площадь: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tabs>
          <w:tab w:val="center" w:leader="none" w:pos="2835"/>
          <w:tab w:val="left" w:leader="none" w:pos="4678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 xml:space="preserve">381,4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5642" w:left="104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598"/>
          <w:tab w:val="right" w:leader="none" w:pos="1020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>
        <w:rPr>
          <w:sz w:val="24"/>
          <w:szCs w:val="24"/>
        </w:rPr>
        <w:t xml:space="preserve">198,6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24" w:left="558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096"/>
          <w:tab w:val="left" w:leader="none" w:pos="8080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 xml:space="preserve">152,4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240" w:left="394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804"/>
          <w:tab w:val="left" w:leader="none" w:pos="8931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 xml:space="preserve">30,4</w:t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389" w:left="473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245"/>
          <w:tab w:val="left" w:leader="none" w:pos="7088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шт.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3232" w:left="314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left" w:leader="none" w:pos="3969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35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230"/>
          <w:tab w:val="left" w:leader="none" w:pos="935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964" w:left="499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379"/>
          <w:tab w:val="left" w:leader="none" w:pos="8505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814" w:left="408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  <w:r>
        <w:rPr>
          <w:sz w:val="24"/>
          <w:szCs w:val="24"/>
        </w:rPr>
        <w:t xml:space="preserve">549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 xml:space="preserve">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60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40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  <w:r>
        <w:rPr>
          <w:color w:val="000000"/>
          <w:sz w:val="24"/>
          <w:shd w:val="clear" w:color="auto" w:fill="ffffff"/>
        </w:rPr>
        <w:t xml:space="preserve">22:34:010814:175</w:t>
      </w:r>
      <w:r>
        <w:rPr>
          <w:sz w:val="40"/>
          <w:szCs w:val="24"/>
        </w:rPr>
      </w:r>
      <w:r>
        <w:rPr>
          <w:sz w:val="40"/>
          <w:szCs w:val="24"/>
        </w:rPr>
      </w:r>
    </w:p>
    <w:p>
      <w:pPr>
        <w:pBdr>
          <w:top w:val="single" w:color="000000" w:sz="4" w:space="0"/>
        </w:pBdr>
        <w:spacing/>
        <w:ind w:left="705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 w:after="240" w:before="36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</w:t>
      </w:r>
      <w:r>
        <w:rPr>
          <w:sz w:val="24"/>
          <w:szCs w:val="24"/>
        </w:rPr>
        <w:t xml:space="preserve">. Техническое состояние многоквартирного дома, включая пристройки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Фундамент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Ленточный бетонный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Наружные и внутренние капитальные стены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панели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Перегородки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Перекрытия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чердачные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междуэтажные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подвальные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Крыша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Четырех скатная, материал кровельного покрытия  - </w:t>
            </w:r>
            <w:r>
              <w:rPr>
                <w:sz w:val="24"/>
                <w:szCs w:val="24"/>
              </w:rPr>
              <w:t xml:space="preserve">металлосайдинг</w:t>
            </w:r>
            <w:r>
              <w:rPr>
                <w:sz w:val="24"/>
                <w:szCs w:val="24"/>
              </w:rPr>
              <w:t xml:space="preserve">, несущая конструкция - дерево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Полы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Проемы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Отделка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Сайдинг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ageBreakBefore w:val="true"/>
        <w:pBdr/>
        <w:spacing/>
        <w:ind/>
        <w:rPr/>
      </w:pPr>
      <w:r/>
      <w:r/>
      <w:r/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Механическое, электрическое, санитарно-техническое и иное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ванны напольные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электроплиты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телефонные сети и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проводного радиовещания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сигнализация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мусоропровод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вентиляция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Внутридомовые инженерные коммуникации и оборудование для предоставления коммунальных услуг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внешних котельных)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домовой котельной) печи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калориферы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Крыльца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 w:before="400"/>
        <w:ind/>
        <w:rPr>
          <w:sz w:val="28"/>
        </w:r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tbl>
      <w:tblPr>
        <w:tblW w:w="10206" w:type="dxa"/>
        <w:tblInd w:w="-841" w:type="dxa"/>
        <w:tblBorders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2161"/>
        <w:gridCol w:w="4536"/>
      </w:tblGrid>
      <w:tr>
        <w:trPr/>
        <w:tc>
          <w:tcPr>
            <w:shd w:val="clear" w:color="ffffff" w:fill="ffffff"/>
            <w:tcBorders/>
            <w:tcW w:w="3509" w:type="dxa"/>
            <w:textDirection w:val="lrTb"/>
            <w:noWrap w:val="false"/>
          </w:tcPr>
          <w:p>
            <w:pPr>
              <w:pStyle w:val="840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2161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4536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Утверждаю: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Петропавловского района</w:t>
            </w: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 xml:space="preserve">С.В. Козликин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«____» ___________________ 2024 г.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pBdr/>
        <w:spacing w:before="400"/>
        <w:ind/>
        <w:rPr>
          <w:b/>
          <w:bCs/>
          <w:sz w:val="26"/>
          <w:szCs w:val="26"/>
        </w:rPr>
      </w:pPr>
      <w:r>
        <w:rPr>
          <w:sz w:val="28"/>
        </w:rPr>
        <w:t xml:space="preserve">Лот № </w:t>
      </w:r>
      <w:r>
        <w:rPr>
          <w:sz w:val="28"/>
        </w:rPr>
        <w:t xml:space="preserve">5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40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АКТ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8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 xml:space="preserve">в многоквартирном доме, являющегося объектом конкурса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24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Общие сведения о многоквартирном доме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Алтайский край, Петропавловский район, с. </w:t>
      </w:r>
      <w:r>
        <w:rPr>
          <w:sz w:val="24"/>
          <w:szCs w:val="24"/>
        </w:rPr>
        <w:t xml:space="preserve">Петропавловское</w:t>
      </w:r>
      <w:r>
        <w:rPr>
          <w:sz w:val="24"/>
          <w:szCs w:val="24"/>
        </w:rPr>
        <w:t xml:space="preserve"> ул. Партизанская ,15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05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40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  <w:r>
        <w:rPr>
          <w:color w:val="000000"/>
          <w:sz w:val="24"/>
          <w:shd w:val="clear" w:color="auto" w:fill="ffffff"/>
        </w:rPr>
        <w:t xml:space="preserve">22:34:010802:522</w:t>
      </w:r>
      <w:r>
        <w:rPr>
          <w:sz w:val="40"/>
          <w:szCs w:val="24"/>
        </w:rPr>
      </w:r>
      <w:r>
        <w:rPr>
          <w:sz w:val="40"/>
          <w:szCs w:val="24"/>
        </w:rPr>
      </w:r>
    </w:p>
    <w:p>
      <w:pPr>
        <w:pBdr>
          <w:top w:val="single" w:color="000000" w:sz="4" w:space="0"/>
        </w:pBdr>
        <w:spacing/>
        <w:ind w:left="7399"/>
        <w:rPr>
          <w:sz w:val="6"/>
          <w:szCs w:val="2"/>
        </w:rPr>
      </w:pPr>
      <w:r>
        <w:rPr>
          <w:sz w:val="6"/>
          <w:szCs w:val="2"/>
        </w:rPr>
      </w:r>
      <w:r>
        <w:rPr>
          <w:sz w:val="6"/>
          <w:szCs w:val="2"/>
        </w:rPr>
      </w:r>
      <w:r>
        <w:rPr>
          <w:sz w:val="6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Серия, тип постройки  </w:t>
      </w:r>
      <w:r>
        <w:rPr>
          <w:sz w:val="24"/>
          <w:szCs w:val="24"/>
        </w:rPr>
        <w:t xml:space="preserve">жилой дом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7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1972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43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59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96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</w:t>
      </w:r>
      <w:r>
        <w:rPr>
          <w:sz w:val="24"/>
          <w:szCs w:val="24"/>
        </w:rPr>
        <w:t xml:space="preserve">  2010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86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Количество этажей  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2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83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82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00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7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Количество квартир  8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r>
        <w:rPr>
          <w:sz w:val="24"/>
          <w:szCs w:val="24"/>
        </w:rPr>
        <w:t xml:space="preserve">непригодными</w:t>
      </w:r>
      <w:r>
        <w:rPr>
          <w:sz w:val="24"/>
          <w:szCs w:val="24"/>
        </w:rPr>
        <w:t xml:space="preserve"> для проживания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37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387"/>
          <w:tab w:val="left" w:leader="none" w:pos="7371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</w:t>
      </w:r>
      <w:r>
        <w:rPr>
          <w:sz w:val="24"/>
          <w:szCs w:val="24"/>
        </w:rPr>
        <w:t xml:space="preserve">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960" w:left="326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ageBreakBefore w:val="true"/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19. Площадь: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tabs>
          <w:tab w:val="center" w:leader="none" w:pos="2835"/>
          <w:tab w:val="left" w:leader="none" w:pos="4678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5642" w:left="104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598"/>
          <w:tab w:val="right" w:leader="none" w:pos="1020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>
        <w:rPr>
          <w:sz w:val="24"/>
          <w:szCs w:val="24"/>
        </w:rPr>
        <w:t xml:space="preserve">352,1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24" w:left="558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096"/>
          <w:tab w:val="left" w:leader="none" w:pos="8080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240" w:left="394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804"/>
          <w:tab w:val="left" w:leader="none" w:pos="8931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 xml:space="preserve">28,0</w:t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389" w:left="473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245"/>
          <w:tab w:val="left" w:leader="none" w:pos="7088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шт.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3232" w:left="314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left" w:leader="none" w:pos="3969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35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230"/>
          <w:tab w:val="left" w:leader="none" w:pos="935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964" w:left="499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379"/>
          <w:tab w:val="left" w:leader="none" w:pos="8505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814" w:left="408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  <w:r>
        <w:rPr>
          <w:sz w:val="24"/>
          <w:szCs w:val="24"/>
        </w:rPr>
        <w:t xml:space="preserve">443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 xml:space="preserve">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60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40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  <w:r>
        <w:rPr>
          <w:color w:val="000000"/>
          <w:sz w:val="24"/>
          <w:shd w:val="clear" w:color="auto" w:fill="ffffff"/>
        </w:rPr>
        <w:t xml:space="preserve">22:34:010814:176</w:t>
      </w:r>
      <w:r>
        <w:rPr>
          <w:sz w:val="40"/>
          <w:szCs w:val="24"/>
        </w:rPr>
      </w:r>
      <w:r>
        <w:rPr>
          <w:sz w:val="40"/>
          <w:szCs w:val="24"/>
        </w:rPr>
      </w:r>
    </w:p>
    <w:p>
      <w:pPr>
        <w:pBdr>
          <w:top w:val="single" w:color="000000" w:sz="4" w:space="0"/>
        </w:pBdr>
        <w:spacing/>
        <w:ind w:left="705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 w:after="240" w:before="36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</w:t>
      </w:r>
      <w:r>
        <w:rPr>
          <w:sz w:val="24"/>
          <w:szCs w:val="24"/>
        </w:rPr>
        <w:t xml:space="preserve">. Техническое состояние многоквартирного дома, включая пристройки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Фундамент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Ленточный бетонный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Наружные и внутренние капитальные стены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панели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Перегородки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Перекрытия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чердачные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междуэтажные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подвальные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Крыша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Четырех скатная, материал кровельного покрытия  - </w:t>
            </w:r>
            <w:r>
              <w:rPr>
                <w:sz w:val="24"/>
                <w:szCs w:val="24"/>
              </w:rPr>
              <w:t xml:space="preserve">металлосайдинг</w:t>
            </w:r>
            <w:r>
              <w:rPr>
                <w:sz w:val="24"/>
                <w:szCs w:val="24"/>
              </w:rPr>
              <w:t xml:space="preserve">, несущая конструкция - дерево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Полы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Проемы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Отделка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Сайдинг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ageBreakBefore w:val="true"/>
        <w:pBdr/>
        <w:spacing/>
        <w:ind/>
        <w:rPr/>
      </w:pPr>
      <w:r/>
      <w:r/>
      <w:r/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Механическое, электрическое, санитарно-техническое и иное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ванны напольные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электроплиты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телефонные сети и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проводного радиовещания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сигнализация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мусоропровод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вентиляция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Внутридомовые инженерные коммуникации и оборудование для предоставления коммунальных услуг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внешних котельных)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домовой котельной) печи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калориферы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Крыльца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Bdr/>
        <w:spacing w:before="400"/>
        <w:ind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 w:before="400"/>
        <w:ind/>
        <w:rPr>
          <w:sz w:val="28"/>
        </w:r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tbl>
      <w:tblPr>
        <w:tblW w:w="10206" w:type="dxa"/>
        <w:tblInd w:w="-841" w:type="dxa"/>
        <w:tblBorders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2161"/>
        <w:gridCol w:w="4536"/>
      </w:tblGrid>
      <w:tr>
        <w:trPr/>
        <w:tc>
          <w:tcPr>
            <w:shd w:val="clear" w:color="ffffff" w:fill="ffffff"/>
            <w:tcBorders/>
            <w:tcW w:w="3509" w:type="dxa"/>
            <w:textDirection w:val="lrTb"/>
            <w:noWrap w:val="false"/>
          </w:tcPr>
          <w:p>
            <w:pPr>
              <w:pStyle w:val="840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2161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rPr/>
            </w:pPr>
            <w:r>
              <w:t xml:space="preserve"> </w:t>
            </w:r>
            <w:r/>
            <w:r/>
          </w:p>
        </w:tc>
        <w:tc>
          <w:tcPr>
            <w:shd w:val="clear" w:color="ffffff" w:fill="ffffff"/>
            <w:tcBorders/>
            <w:tcW w:w="4536" w:type="dxa"/>
            <w:textDirection w:val="lrTb"/>
            <w:noWrap w:val="false"/>
          </w:tcPr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Утверждаю: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Петропавловского района</w:t>
            </w: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 xml:space="preserve">С.В. Козликин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54"/>
              <w:pBdr/>
              <w:spacing/>
              <w: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«____» ___________________ 2024 г.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pBdr/>
        <w:spacing w:before="400"/>
        <w:ind/>
        <w:rPr>
          <w:b/>
          <w:bCs/>
          <w:sz w:val="26"/>
          <w:szCs w:val="26"/>
        </w:rPr>
      </w:pPr>
      <w:r>
        <w:rPr>
          <w:sz w:val="28"/>
        </w:rPr>
        <w:t xml:space="preserve">Лот № </w:t>
      </w:r>
      <w:r>
        <w:rPr>
          <w:sz w:val="28"/>
        </w:rPr>
        <w:t xml:space="preserve">6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40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АКТ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8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 xml:space="preserve">в многоквартирном доме, являющегося объектом конкурса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24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Общие сведения о многоквартирном доме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Алтайский край, Петропавловский район, с. </w:t>
      </w:r>
      <w:r>
        <w:rPr>
          <w:sz w:val="24"/>
          <w:szCs w:val="24"/>
        </w:rPr>
        <w:t xml:space="preserve">Петропавловское</w:t>
      </w:r>
      <w:r>
        <w:rPr>
          <w:sz w:val="24"/>
          <w:szCs w:val="24"/>
        </w:rPr>
        <w:t xml:space="preserve"> ул. Партизанская ,30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05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  <w:r>
        <w:rPr>
          <w:color w:val="000000"/>
          <w:sz w:val="24"/>
          <w:shd w:val="clear" w:color="auto" w:fill="ffffff"/>
        </w:rPr>
        <w:t xml:space="preserve">22:34:010802:273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399"/>
        <w:rPr>
          <w:sz w:val="6"/>
          <w:szCs w:val="2"/>
        </w:rPr>
      </w:pPr>
      <w:r>
        <w:rPr>
          <w:sz w:val="6"/>
          <w:szCs w:val="2"/>
        </w:rPr>
      </w:r>
      <w:r>
        <w:rPr>
          <w:sz w:val="6"/>
          <w:szCs w:val="2"/>
        </w:rPr>
      </w:r>
      <w:r>
        <w:rPr>
          <w:sz w:val="6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Серия, тип постройки  </w:t>
      </w:r>
      <w:r>
        <w:rPr>
          <w:sz w:val="24"/>
          <w:szCs w:val="24"/>
        </w:rPr>
        <w:t xml:space="preserve">жилой дом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7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1971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43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59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lef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96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</w:t>
      </w:r>
      <w:r>
        <w:rPr>
          <w:sz w:val="24"/>
          <w:szCs w:val="24"/>
        </w:rPr>
        <w:t xml:space="preserve">  2010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486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Количество этажей  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2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 есть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83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82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00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97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Количество квартир  12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>
          <w:top w:val="single" w:color="000000" w:sz="4" w:space="0"/>
        </w:pBdr>
        <w:spacing/>
        <w:ind w:left="5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r>
        <w:rPr>
          <w:sz w:val="24"/>
          <w:szCs w:val="24"/>
        </w:rPr>
        <w:t xml:space="preserve">непригодными</w:t>
      </w:r>
      <w:r>
        <w:rPr>
          <w:sz w:val="24"/>
          <w:szCs w:val="24"/>
        </w:rPr>
        <w:t xml:space="preserve"> для проживания  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337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нет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387"/>
          <w:tab w:val="left" w:leader="none" w:pos="7371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</w:t>
      </w:r>
      <w:r>
        <w:rPr>
          <w:sz w:val="24"/>
          <w:szCs w:val="24"/>
        </w:rPr>
        <w:t xml:space="preserve">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960" w:left="326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ageBreakBefore w:val="true"/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19. Площадь: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tabs>
          <w:tab w:val="center" w:leader="none" w:pos="2835"/>
          <w:tab w:val="left" w:leader="none" w:pos="4678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654,5</w:t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5642" w:left="104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598"/>
          <w:tab w:val="right" w:leader="none" w:pos="1020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>
        <w:rPr>
          <w:sz w:val="24"/>
          <w:szCs w:val="24"/>
        </w:rPr>
        <w:t xml:space="preserve">359,3  </w:t>
      </w:r>
      <w:r>
        <w:rPr>
          <w:sz w:val="24"/>
          <w:szCs w:val="24"/>
        </w:rPr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24" w:left="558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096"/>
          <w:tab w:val="left" w:leader="none" w:pos="8080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 xml:space="preserve">198,2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2240" w:left="394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804"/>
          <w:tab w:val="left" w:leader="none" w:pos="8931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 xml:space="preserve">97,0</w:t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389" w:left="473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5245"/>
          <w:tab w:val="left" w:leader="none" w:pos="7088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шт.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3232" w:left="314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left" w:leader="none" w:pos="3969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635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7230"/>
          <w:tab w:val="left" w:leader="none" w:pos="9356"/>
        </w:tabs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964" w:left="499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center" w:leader="none" w:pos="6379"/>
          <w:tab w:val="left" w:leader="none" w:pos="8505"/>
        </w:tabs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кв. 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814" w:left="408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850 м</w:t>
      </w:r>
      <w:r>
        <w:rPr>
          <w:sz w:val="24"/>
          <w:szCs w:val="24"/>
          <w:vertAlign w:val="superscript"/>
        </w:rPr>
        <w:t xml:space="preserve">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60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40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  <w:r>
        <w:rPr>
          <w:color w:val="000000"/>
          <w:sz w:val="24"/>
          <w:shd w:val="clear" w:color="auto" w:fill="ffffff"/>
        </w:rPr>
        <w:t xml:space="preserve">22:34:010808:203</w:t>
      </w:r>
      <w:r>
        <w:rPr>
          <w:sz w:val="40"/>
          <w:szCs w:val="24"/>
        </w:rPr>
      </w:r>
      <w:r>
        <w:rPr>
          <w:sz w:val="40"/>
          <w:szCs w:val="24"/>
        </w:rPr>
      </w:r>
    </w:p>
    <w:p>
      <w:pPr>
        <w:pBdr>
          <w:top w:val="single" w:color="000000" w:sz="4" w:space="0"/>
        </w:pBdr>
        <w:spacing/>
        <w:ind w:left="705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 w:after="240" w:before="360"/>
        <w:ind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</w:t>
      </w:r>
      <w:r>
        <w:rPr>
          <w:sz w:val="24"/>
          <w:szCs w:val="24"/>
        </w:rPr>
        <w:t xml:space="preserve">. Техническое состояние многоквартирного дома, включая пристройки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Фундамент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Ленточный бетонный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Наружные и внутренние капитальные стены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панели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Перегородки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Перекрытия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чердачные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междуэтажные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подвальные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Крыша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Четырех скатная, материал кровельного покрытия  - </w:t>
            </w:r>
            <w:r>
              <w:rPr>
                <w:sz w:val="24"/>
                <w:szCs w:val="24"/>
              </w:rPr>
              <w:t xml:space="preserve">металлосайдинг</w:t>
            </w:r>
            <w:r>
              <w:rPr>
                <w:sz w:val="24"/>
                <w:szCs w:val="24"/>
              </w:rPr>
              <w:t xml:space="preserve">, несущая конструкция - дерево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Полы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Проемы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Отделка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Сайдинг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ageBreakBefore w:val="true"/>
        <w:pBdr/>
        <w:spacing/>
        <w:ind/>
        <w:rPr/>
      </w:pPr>
      <w:r/>
      <w:r/>
      <w:r/>
    </w:p>
    <w:tbl>
      <w:tblPr>
        <w:tblW w:w="0" w:type="auto"/>
        <w:tblInd w:w="-848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конструк</w:t>
            </w:r>
            <w:r>
              <w:rPr>
                <w:sz w:val="24"/>
                <w:szCs w:val="24"/>
              </w:rPr>
              <w:t xml:space="preserve">тивных элементов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Механическое, электрическое, санитарно-техническое и иное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ванны напольные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электроплиты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телефонные сети и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проводного радиовещания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сигнализация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мусоропровод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вентиляция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Внутридомовые инженерные коммуникации и оборудование для предоставления коммунальных услуг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водоснабжение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газоснабжение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внешних котельных)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(от домовой котельной) печи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калориферы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(другое)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Крыльца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Bdr/>
        <w:spacing w:before="400"/>
        <w:ind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/>
      </w:pPr>
      <w:r/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Bdr/>
        <w:spacing/>
        <w:ind w:left="4500"/>
        <w:jc w:val="right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4500"/>
        <w:jc w:val="right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4500"/>
        <w:jc w:val="right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4500"/>
        <w:jc w:val="right"/>
        <w:rPr>
          <w:b/>
        </w:rPr>
      </w:pPr>
      <w:r>
        <w:rPr>
          <w:b/>
        </w:rPr>
        <w:t xml:space="preserve">Приложение № </w:t>
      </w:r>
      <w:r>
        <w:rPr>
          <w:b/>
        </w:rPr>
        <w:t xml:space="preserve">2</w:t>
      </w:r>
      <w:r>
        <w:rPr>
          <w:b/>
        </w:rPr>
      </w:r>
      <w:r>
        <w:rPr>
          <w:b/>
        </w:rPr>
      </w:r>
    </w:p>
    <w:p>
      <w:pPr>
        <w:pBdr/>
        <w:spacing/>
        <w:ind w:left="5664"/>
        <w:jc w:val="right"/>
        <w:rPr>
          <w:b/>
        </w:rPr>
      </w:pPr>
      <w:r>
        <w:rPr>
          <w:b/>
        </w:rPr>
        <w:t xml:space="preserve">         к конкурсной документации</w:t>
      </w:r>
      <w:r>
        <w:rPr>
          <w:b/>
        </w:rPr>
      </w:r>
      <w:r>
        <w:rPr>
          <w:b/>
        </w:rPr>
      </w:r>
    </w:p>
    <w:p>
      <w:pPr>
        <w:pBdr/>
        <w:spacing/>
        <w:ind w:left="5664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5664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5664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РЕКВИЗИТЫ 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/>
      </w:pPr>
      <w:r>
        <w:t xml:space="preserve">банковского счета организатора конкурса для перечисления средств </w:t>
      </w:r>
      <w:r/>
      <w:r/>
    </w:p>
    <w:p>
      <w:pPr>
        <w:pBdr/>
        <w:spacing/>
        <w:ind/>
        <w:jc w:val="center"/>
        <w:rPr/>
      </w:pPr>
      <w:r>
        <w:t xml:space="preserve">в качестве обеспечения заявки на участие в конкурсе</w:t>
      </w:r>
      <w:r/>
      <w:r/>
    </w:p>
    <w:p>
      <w:pPr>
        <w:pBdr/>
        <w:spacing/>
        <w:ind/>
        <w:jc w:val="center"/>
        <w:rPr/>
      </w:pPr>
      <w:r/>
      <w:r/>
      <w:r/>
    </w:p>
    <w:p>
      <w:pPr>
        <w:pBdr/>
        <w:spacing/>
        <w:ind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по финансам, налоговой и кредитной политике </w:t>
      </w:r>
      <w:r>
        <w:rPr>
          <w:sz w:val="28"/>
          <w:szCs w:val="28"/>
        </w:rPr>
        <w:t xml:space="preserve">Администрации Петропавловского района Алтайского края </w:t>
      </w:r>
      <w:r>
        <w:rPr>
          <w:sz w:val="28"/>
          <w:szCs w:val="28"/>
        </w:rPr>
        <w:t xml:space="preserve">(Администраци</w:t>
      </w:r>
      <w:r>
        <w:rPr>
          <w:sz w:val="28"/>
          <w:szCs w:val="28"/>
        </w:rPr>
        <w:t xml:space="preserve">я Петропавловского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лтайского края 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/с 05173</w:t>
      </w:r>
      <w:r>
        <w:rPr>
          <w:sz w:val="28"/>
          <w:szCs w:val="28"/>
        </w:rPr>
        <w:t xml:space="preserve">013980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rPr>
          <w:sz w:val="28"/>
        </w:rPr>
      </w:pPr>
      <w:r>
        <w:rPr>
          <w:sz w:val="28"/>
        </w:rPr>
        <w:t xml:space="preserve">ИНН 2264000938</w:t>
      </w:r>
      <w:r>
        <w:rPr>
          <w:sz w:val="28"/>
        </w:rPr>
      </w:r>
      <w:r>
        <w:rPr>
          <w:sz w:val="28"/>
        </w:rPr>
      </w:r>
    </w:p>
    <w:p>
      <w:pPr>
        <w:pBdr/>
        <w:spacing/>
        <w:ind/>
        <w:rPr>
          <w:sz w:val="28"/>
        </w:rPr>
      </w:pPr>
      <w:r>
        <w:rPr>
          <w:sz w:val="28"/>
        </w:rPr>
        <w:t xml:space="preserve">КПП 226401001</w:t>
      </w:r>
      <w:r>
        <w:rPr>
          <w:sz w:val="28"/>
        </w:rPr>
      </w:r>
      <w:r>
        <w:rPr>
          <w:sz w:val="28"/>
        </w:rPr>
      </w:r>
    </w:p>
    <w:p>
      <w:pPr>
        <w:pBdr/>
        <w:spacing/>
        <w:ind/>
        <w:rPr>
          <w:sz w:val="28"/>
        </w:rPr>
      </w:pPr>
      <w:r>
        <w:rPr>
          <w:sz w:val="28"/>
        </w:rPr>
        <w:t xml:space="preserve">ОКТМО 01633457</w:t>
      </w:r>
      <w:r>
        <w:rPr>
          <w:sz w:val="28"/>
        </w:rPr>
      </w:r>
      <w:r>
        <w:rPr>
          <w:sz w:val="28"/>
        </w:rPr>
      </w:r>
    </w:p>
    <w:p>
      <w:pPr>
        <w:pBdr/>
        <w:spacing/>
        <w:ind/>
        <w:rPr>
          <w:sz w:val="28"/>
        </w:rPr>
      </w:pPr>
      <w:r>
        <w:rPr>
          <w:sz w:val="28"/>
        </w:rPr>
        <w:t xml:space="preserve">Единый казначейский счет: 40102810045370000009</w:t>
      </w:r>
      <w:r>
        <w:rPr>
          <w:sz w:val="28"/>
        </w:rPr>
      </w:r>
      <w:r>
        <w:rPr>
          <w:sz w:val="28"/>
        </w:rPr>
      </w:r>
    </w:p>
    <w:p>
      <w:pPr>
        <w:pBdr/>
        <w:spacing/>
        <w:ind/>
        <w:rPr>
          <w:sz w:val="28"/>
        </w:rPr>
      </w:pPr>
      <w:r>
        <w:rPr>
          <w:sz w:val="28"/>
        </w:rPr>
        <w:t xml:space="preserve">Казначейский счет: 0323</w:t>
      </w:r>
      <w:r>
        <w:rPr>
          <w:sz w:val="28"/>
        </w:rPr>
        <w:t xml:space="preserve">2</w:t>
      </w:r>
      <w:r>
        <w:rPr>
          <w:sz w:val="28"/>
        </w:rPr>
        <w:t xml:space="preserve">643016330001700</w:t>
      </w:r>
      <w:r>
        <w:rPr>
          <w:sz w:val="28"/>
        </w:rPr>
      </w:r>
      <w:r>
        <w:rPr>
          <w:sz w:val="28"/>
        </w:rPr>
      </w:r>
    </w:p>
    <w:p>
      <w:pPr>
        <w:pBdr/>
        <w:spacing/>
        <w:ind/>
        <w:rPr>
          <w:sz w:val="28"/>
        </w:rPr>
      </w:pPr>
      <w:r>
        <w:rPr>
          <w:sz w:val="28"/>
        </w:rPr>
        <w:t xml:space="preserve">ОТДЕЛЕНИЕ БАРНАУЛ  БАНКА РОССИИ // УФК по Алтайскому краю </w:t>
      </w:r>
      <w:r>
        <w:rPr>
          <w:sz w:val="28"/>
        </w:rPr>
        <w:t xml:space="preserve">г</w:t>
      </w:r>
      <w:r>
        <w:rPr>
          <w:sz w:val="28"/>
        </w:rPr>
        <w:t xml:space="preserve">. Барнаул</w:t>
      </w:r>
      <w:r>
        <w:rPr>
          <w:sz w:val="28"/>
        </w:rPr>
      </w:r>
      <w:r>
        <w:rPr>
          <w:sz w:val="28"/>
        </w:rPr>
      </w:r>
    </w:p>
    <w:p>
      <w:pPr>
        <w:pBdr/>
        <w:spacing/>
        <w:ind/>
        <w:rPr>
          <w:sz w:val="28"/>
        </w:rPr>
      </w:pPr>
      <w:r>
        <w:rPr>
          <w:sz w:val="28"/>
        </w:rPr>
        <w:t xml:space="preserve">БИК ТОФК 010173001</w:t>
      </w:r>
      <w:r>
        <w:rPr>
          <w:sz w:val="28"/>
        </w:rPr>
      </w:r>
      <w:r>
        <w:rPr>
          <w:sz w:val="28"/>
        </w:rPr>
      </w:r>
    </w:p>
    <w:p>
      <w:pPr>
        <w:pBdr/>
        <w:spacing/>
        <w:ind/>
        <w:rPr>
          <w:b/>
          <w:sz w:val="32"/>
          <w:szCs w:val="28"/>
        </w:rPr>
      </w:pPr>
      <w:r>
        <w:rPr>
          <w:b/>
          <w:sz w:val="32"/>
          <w:szCs w:val="28"/>
        </w:rPr>
      </w:r>
      <w:r>
        <w:rPr>
          <w:b/>
          <w:sz w:val="32"/>
          <w:szCs w:val="28"/>
        </w:rPr>
      </w:r>
      <w:r>
        <w:rPr>
          <w:b/>
          <w:sz w:val="32"/>
          <w:szCs w:val="28"/>
        </w:rPr>
      </w:r>
    </w:p>
    <w:p>
      <w:pPr>
        <w:pBdr/>
        <w:spacing/>
        <w: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*В назначении платежа указывается</w:t>
      </w:r>
      <w:r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«Задаток по </w:t>
      </w:r>
      <w:r>
        <w:rPr>
          <w:b/>
          <w:sz w:val="28"/>
          <w:szCs w:val="28"/>
        </w:rPr>
        <w:t xml:space="preserve">ЛОТу</w:t>
      </w:r>
      <w:r>
        <w:rPr>
          <w:b/>
          <w:sz w:val="28"/>
          <w:szCs w:val="28"/>
        </w:rPr>
        <w:t xml:space="preserve"> №___.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rPr/>
      </w:pPr>
      <w:r/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Bdr/>
        <w:spacing/>
        <w:ind w:left="4500"/>
        <w:jc w:val="right"/>
        <w:rPr>
          <w:b/>
        </w:rPr>
      </w:pPr>
      <w:r>
        <w:rPr>
          <w:b/>
        </w:rPr>
        <w:t xml:space="preserve">Приложение № </w:t>
      </w:r>
      <w:r>
        <w:rPr>
          <w:b/>
        </w:rPr>
        <w:t xml:space="preserve">3</w:t>
      </w:r>
      <w:r>
        <w:rPr>
          <w:b/>
        </w:rPr>
      </w:r>
      <w:r>
        <w:rPr>
          <w:b/>
        </w:rPr>
      </w:r>
    </w:p>
    <w:p>
      <w:pPr>
        <w:pBdr/>
        <w:spacing/>
        <w:ind w:left="5664"/>
        <w:rPr>
          <w:b/>
        </w:rPr>
      </w:pPr>
      <w:r>
        <w:rPr>
          <w:b/>
        </w:rPr>
        <w:t xml:space="preserve">         к конкурсной документации</w:t>
      </w:r>
      <w:r>
        <w:rPr>
          <w:b/>
        </w:rPr>
      </w:r>
      <w:r>
        <w:rPr>
          <w:b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ПОРЯДОК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/>
      </w:pPr>
      <w:r>
        <w:t xml:space="preserve">проведения осмотров заинтересованными лицами и претендентами</w:t>
      </w:r>
      <w:r/>
      <w:r/>
    </w:p>
    <w:p>
      <w:pPr>
        <w:pBdr/>
        <w:spacing/>
        <w:ind/>
        <w:jc w:val="center"/>
        <w:rPr/>
      </w:pPr>
      <w:r>
        <w:t xml:space="preserve">объект</w:t>
      </w:r>
      <w:r>
        <w:t xml:space="preserve">ов</w:t>
      </w:r>
      <w:r>
        <w:t xml:space="preserve"> конкурса и график проведения таких осмотров</w:t>
      </w:r>
      <w:r/>
      <w:r/>
    </w:p>
    <w:p>
      <w:pPr>
        <w:pBdr/>
        <w:spacing/>
        <w:ind/>
        <w:jc w:val="center"/>
        <w:rPr/>
      </w:pPr>
      <w:r/>
      <w:r/>
      <w:r/>
    </w:p>
    <w:p>
      <w:pPr>
        <w:pBdr/>
        <w:spacing/>
        <w:ind/>
        <w:jc w:val="both"/>
        <w:rPr/>
      </w:pPr>
      <w:r>
        <w:tab/>
      </w:r>
      <w:r>
        <w:t xml:space="preserve">Администрация </w:t>
      </w:r>
      <w:r>
        <w:t xml:space="preserve">Петропавловского</w:t>
      </w:r>
      <w:r>
        <w:t xml:space="preserve"> района</w:t>
      </w:r>
      <w:r>
        <w:t xml:space="preserve"> </w:t>
      </w:r>
      <w:r>
        <w:t xml:space="preserve">Алтайского края </w:t>
      </w:r>
      <w:r>
        <w:t xml:space="preserve">- организатор конкурса, в соответствии с графиком, указанным в данном документе, организует проведение осмотра претендентами и другим заинтересованными лицами объект</w:t>
      </w:r>
      <w:r>
        <w:t xml:space="preserve">а</w:t>
      </w:r>
      <w:r>
        <w:t xml:space="preserve"> «Открытого конкурса по отбору управляющ</w:t>
      </w:r>
      <w:r>
        <w:t xml:space="preserve">ей организации</w:t>
      </w:r>
      <w:r>
        <w:t xml:space="preserve"> для управления многоквартирным дом</w:t>
      </w:r>
      <w:r>
        <w:t xml:space="preserve">ом</w:t>
      </w:r>
      <w:r>
        <w:t xml:space="preserve">» </w:t>
      </w:r>
      <w:r>
        <w:t xml:space="preserve"> </w:t>
      </w:r>
      <w:r>
        <w:rPr>
          <w:b/>
        </w:rPr>
        <w:t xml:space="preserve">(п</w:t>
      </w:r>
      <w:r>
        <w:rPr>
          <w:b/>
        </w:rPr>
        <w:t xml:space="preserve">риложени</w:t>
      </w:r>
      <w:r>
        <w:rPr>
          <w:b/>
        </w:rPr>
        <w:t xml:space="preserve">е</w:t>
      </w:r>
      <w:r>
        <w:rPr>
          <w:b/>
        </w:rPr>
        <w:t xml:space="preserve">  </w:t>
      </w:r>
      <w:r>
        <w:rPr>
          <w:b/>
        </w:rPr>
        <w:t xml:space="preserve">№</w:t>
      </w:r>
      <w:r>
        <w:rPr>
          <w:b/>
        </w:rPr>
        <w:t xml:space="preserve">1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к конкурсной документации</w:t>
      </w:r>
      <w:r>
        <w:rPr>
          <w:b/>
        </w:rPr>
        <w:t xml:space="preserve">)</w:t>
      </w:r>
      <w:r>
        <w:t xml:space="preserve">.</w:t>
      </w:r>
      <w:r/>
      <w:r/>
    </w:p>
    <w:p>
      <w:pPr>
        <w:pBdr/>
        <w:spacing/>
        <w:ind/>
        <w:jc w:val="both"/>
        <w:rPr/>
      </w:pPr>
      <w:r>
        <w:tab/>
        <w:t xml:space="preserve">При проведении осмотра претендентам объекта конкурса будет представлена возмож</w:t>
      </w:r>
      <w:r>
        <w:t xml:space="preserve">ность проведения визуальной оценки несущих ограждающих строительных конструкций жилого здания (зданий), инженерного оборудования и внутридомовых сетей (за исключением внутриквартирных), помещений, относящихся к общему имуществу дома, придомовой территории.</w:t>
      </w:r>
      <w:r/>
      <w:r/>
    </w:p>
    <w:p>
      <w:pPr>
        <w:pBdr/>
        <w:spacing/>
        <w:ind/>
        <w:jc w:val="both"/>
        <w:rPr/>
      </w:pPr>
      <w:r>
        <w:tab/>
        <w:t xml:space="preserve">При проведении визуального осмотра претенденты вправе осуществлять видеозапись объекта конкурса.</w:t>
      </w:r>
      <w:r/>
      <w:r/>
    </w:p>
    <w:p>
      <w:pPr>
        <w:pBdr/>
        <w:tabs>
          <w:tab w:val="left" w:leader="none" w:pos="5760"/>
        </w:tabs>
        <w:spacing/>
        <w:ind/>
        <w:jc w:val="both"/>
        <w:rPr/>
      </w:pPr>
      <w:r/>
      <w:r/>
      <w:r/>
    </w:p>
    <w:p>
      <w:pPr>
        <w:pBdr/>
        <w:spacing/>
        <w:ind/>
        <w:rPr/>
      </w:pPr>
      <w:r/>
      <w:r/>
      <w:r/>
    </w:p>
    <w:tbl>
      <w:tblPr>
        <w:tblW w:w="8847" w:type="dxa"/>
        <w:tblInd w:w="100" w:type="dxa"/>
        <w:tblBorders/>
        <w:tblLook w:val="04A0" w:firstRow="1" w:lastRow="0" w:firstColumn="1" w:lastColumn="0" w:noHBand="0" w:noVBand="1"/>
      </w:tblPr>
      <w:tblGrid>
        <w:gridCol w:w="1516"/>
        <w:gridCol w:w="1392"/>
        <w:gridCol w:w="1516"/>
        <w:gridCol w:w="1568"/>
        <w:gridCol w:w="2855"/>
      </w:tblGrid>
      <w:tr>
        <w:trPr>
          <w:trHeight w:val="2100"/>
        </w:trPr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8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График проведения осмотров претендентами и другими заинтересованными лицами объектов конкурса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4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516" w:type="dxa"/>
            <w:vAlign w:val="bottom"/>
            <w:textDirection w:val="lrTb"/>
            <w:noWrap/>
          </w:tcPr>
          <w:p>
            <w:pPr>
              <w:pBdr/>
              <w:spacing/>
              <w:ind/>
              <w:rPr>
                <w:rFonts w:ascii="Arial CYR" w:hAnsi="Arial CYR" w:cs="Arial CYR"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</w:r>
            <w:r>
              <w:rPr>
                <w:rFonts w:ascii="Arial CYR" w:hAnsi="Arial CYR" w:cs="Arial CYR"/>
                <w:color w:val="ff0000"/>
                <w:sz w:val="28"/>
                <w:szCs w:val="28"/>
              </w:rPr>
            </w:r>
            <w:r>
              <w:rPr>
                <w:rFonts w:ascii="Arial CYR" w:hAnsi="Arial CYR" w:cs="Arial CYR"/>
                <w:color w:val="ff0000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92" w:type="dxa"/>
            <w:vAlign w:val="bottom"/>
            <w:textDirection w:val="lrTb"/>
            <w:noWrap/>
          </w:tcPr>
          <w:p>
            <w:pPr>
              <w:pBdr/>
              <w:spacing/>
              <w:ind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16" w:type="dxa"/>
            <w:vAlign w:val="bottom"/>
            <w:textDirection w:val="lrTb"/>
            <w:noWrap/>
          </w:tcPr>
          <w:p>
            <w:pPr>
              <w:pBdr/>
              <w:spacing/>
              <w:ind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8" w:type="dxa"/>
            <w:vAlign w:val="bottom"/>
            <w:textDirection w:val="lrTb"/>
            <w:noWrap/>
          </w:tcPr>
          <w:p>
            <w:pPr>
              <w:pBdr/>
              <w:spacing/>
              <w:ind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855" w:type="dxa"/>
            <w:vAlign w:val="bottom"/>
            <w:textDirection w:val="lrTb"/>
            <w:noWrap/>
          </w:tcPr>
          <w:p>
            <w:pPr>
              <w:pBdr/>
              <w:spacing/>
              <w:ind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  <w:r>
              <w:rPr>
                <w:rFonts w:ascii="Arial CYR" w:hAnsi="Arial CYR" w:cs="Arial CYR"/>
                <w:sz w:val="20"/>
                <w:szCs w:val="20"/>
              </w:rPr>
            </w:r>
            <w:r>
              <w:rPr>
                <w:rFonts w:ascii="Arial CYR" w:hAnsi="Arial CYR" w:cs="Arial CYR"/>
                <w:sz w:val="20"/>
                <w:szCs w:val="20"/>
              </w:rPr>
            </w:r>
          </w:p>
        </w:tc>
      </w:tr>
      <w:tr>
        <w:trPr>
          <w:trHeight w:val="750"/>
        </w:trPr>
        <w:tc>
          <w:tcPr>
            <w:gridSpan w:val="5"/>
            <w:shd w:val="clear" w:color="ffffff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88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осмотров: </w:t>
            </w:r>
            <w:r>
              <w:rPr>
                <w:sz w:val="28"/>
                <w:szCs w:val="28"/>
              </w:rPr>
              <w:t xml:space="preserve">февраль</w:t>
            </w:r>
            <w:r>
              <w:rPr>
                <w:sz w:val="28"/>
                <w:szCs w:val="28"/>
              </w:rPr>
              <w:t xml:space="preserve">-март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br/>
              <w:t xml:space="preserve"> с 9:00 до 17:00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Bdr/>
        <w:spacing/>
        <w:ind/>
        <w:rPr/>
      </w:pPr>
      <w:r/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  <w:sectPr>
          <w:headerReference w:type="default" r:id="rId11"/>
          <w:headerReference w:type="even" r:id="rId12"/>
          <w:headerReference w:type="first" r:id="rId13"/>
          <w:footerReference w:type="default" r:id="rId17"/>
          <w:footerReference w:type="even" r:id="rId18"/>
          <w:footerReference w:type="first" r:id="rId19"/>
          <w:footnotePr/>
          <w:endnotePr/>
          <w:type w:val="nextPage"/>
          <w:pgSz w:h="15840" w:orient="landscape" w:w="12240"/>
          <w:pgMar w:top="1134" w:right="850" w:bottom="1134" w:left="1701" w:header="709" w:footer="709" w:gutter="0"/>
          <w:cols w:num="1" w:sep="0" w:space="720" w:equalWidth="1"/>
        </w:sectPr>
      </w:pPr>
      <w:r/>
      <w:r/>
    </w:p>
    <w:p>
      <w:pPr>
        <w:pBdr/>
        <w:spacing/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 xml:space="preserve">№</w:t>
      </w:r>
      <w:r>
        <w:rPr>
          <w:color w:val="000000"/>
        </w:rPr>
        <w:t xml:space="preserve">4</w:t>
      </w:r>
      <w:r>
        <w:rPr>
          <w:color w:val="000000"/>
        </w:rPr>
      </w:r>
      <w:r>
        <w:rPr>
          <w:color w:val="000000"/>
        </w:rPr>
      </w:r>
    </w:p>
    <w:p>
      <w:pPr>
        <w:pBdr/>
        <w:spacing/>
        <w:ind/>
        <w:jc w:val="right"/>
        <w:rPr>
          <w:color w:val="000000"/>
        </w:rPr>
      </w:pPr>
      <w:r>
        <w:rPr>
          <w:color w:val="000000"/>
        </w:rPr>
        <w:t xml:space="preserve">к конкурсной документации </w:t>
      </w:r>
      <w:r>
        <w:rPr>
          <w:color w:val="000000"/>
        </w:rPr>
      </w:r>
      <w:r>
        <w:rPr>
          <w:color w:val="000000"/>
        </w:rPr>
      </w:r>
    </w:p>
    <w:p>
      <w:pPr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>
        <w:rPr>
          <w:sz w:val="28"/>
          <w:szCs w:val="28"/>
        </w:rPr>
        <w:br/>
        <w:t xml:space="preserve">работ и услуг по содержанию и ремонту общего имущества собственников помещений в многоквартирном доме, являющегося объектом конкурса</w:t>
      </w:r>
      <w:r>
        <w:rPr>
          <w:sz w:val="28"/>
          <w:szCs w:val="28"/>
        </w:rPr>
        <w:t xml:space="preserve">, включая размер платы за содержание и ремонт жилого помещения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both"/>
        <w:rPr>
          <w:color w:val="ff0000"/>
        </w:rPr>
      </w:pPr>
      <w:r>
        <w:t xml:space="preserve">По лот</w:t>
      </w:r>
      <w:r>
        <w:t xml:space="preserve">у</w:t>
      </w:r>
      <w:r>
        <w:t xml:space="preserve"> №</w:t>
      </w:r>
      <w:r>
        <w:t xml:space="preserve"> </w:t>
      </w:r>
      <w:r>
        <w:t xml:space="preserve">1</w:t>
      </w:r>
      <w:r>
        <w:t xml:space="preserve"> </w:t>
      </w:r>
      <w:r>
        <w:t xml:space="preserve">с. </w:t>
      </w:r>
      <w:r>
        <w:t xml:space="preserve">Петропавловское</w:t>
      </w:r>
      <w:r>
        <w:t xml:space="preserve">, ул</w:t>
      </w:r>
      <w:r>
        <w:t xml:space="preserve">.</w:t>
      </w:r>
      <w:r>
        <w:t xml:space="preserve"> Ленина, 48;</w:t>
      </w:r>
      <w:r>
        <w:rPr>
          <w:color w:val="ff0000"/>
        </w:rPr>
      </w:r>
      <w:r>
        <w:rPr>
          <w:color w:val="ff0000"/>
        </w:rPr>
      </w:r>
    </w:p>
    <w:tbl>
      <w:tblPr>
        <w:tblW w:w="15746" w:type="dxa"/>
        <w:tblInd w:w="97" w:type="dxa"/>
        <w:tblBorders/>
        <w:tblLayout w:type="fixed"/>
        <w:tblLook w:val="04A0" w:firstRow="1" w:lastRow="0" w:firstColumn="1" w:lastColumn="0" w:noHBand="0" w:noVBand="1"/>
      </w:tblPr>
      <w:tblGrid>
        <w:gridCol w:w="9225"/>
        <w:gridCol w:w="3119"/>
        <w:gridCol w:w="1842"/>
        <w:gridCol w:w="1560"/>
      </w:tblGrid>
      <w:tr>
        <w:trPr>
          <w:trHeight w:val="42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/>
          </w:tcPr>
          <w:p>
            <w:pPr>
              <w:pBdr/>
              <w:spacing/>
              <w:ind/>
              <w:rPr/>
            </w:pPr>
            <w:r>
              <w:t xml:space="preserve">Наименование работ и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Периодичность</w:t>
            </w:r>
            <w:r>
              <w:br/>
              <w:t xml:space="preserve">выполнения работ</w:t>
            </w:r>
            <w:r>
              <w:br/>
              <w:t xml:space="preserve">и оказания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Годовая плата, руб.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Стоимость на 1 кв.м. </w:t>
            </w:r>
            <w:r>
              <w:br/>
              <w:t xml:space="preserve">общей площади</w:t>
            </w:r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(руб./в мес.)      (без НДС)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b/>
              </w:rPr>
            </w:pPr>
            <w:r>
              <w:rPr>
                <w:b/>
              </w:rPr>
              <w:t xml:space="preserve">Всего тариф на 1м2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206,88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7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24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 Содержание и ремонт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 Работы, необходимые для надлежащего содержания несущих и ненесущих конструкций многоквартирного дома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1.1.1 Общий осмотр конструктивных элементов здания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1.1.2 Проверка температурно-влажностного режима подвальных помещений и при выявлении нарушений устранение причин его нарушения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1.1.3 </w:t>
            </w:r>
            <w:r>
              <w:t xml:space="preserve">Контроль за</w:t>
            </w:r>
            <w:r>
              <w:t xml:space="preserve"> состоянием дверей подвалов и технических помещений, запорных устройств на них… Устранение выявленных неисправностей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1.1.4 Очистка кровли от мусора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1.1.5 Очистка кровли от снега и скалывание сосулек…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1.1.6 Замена разбитых стекол окон и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1.1.7 Проверка состояния и ремонт продухов в цоколях зданий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0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1.2.1 Общий осмотр тех. состояния водопровода ХВС, ГВС, канализации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1.2.2 Осмотр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1.2.3 Проведение технических осмотров и устранение незначительных неисправностей </w:t>
            </w:r>
            <w:r>
              <w:t xml:space="preserve">в системе вентиляции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1.2.4 Регулировка, промывка, испытание, </w:t>
            </w:r>
            <w:r>
              <w:t xml:space="preserve">расконсервация</w:t>
            </w:r>
            <w:r>
              <w:t xml:space="preserve"> систем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1.2.5 Окончательная проверка при сдаче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1.2.6 Проведение технических осмотров и устранение незначительных неисправностей электротехнических устройств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1.2.7 Работы по проверке исправности, работоспособности и техническое обслуживание коллективных (общедомовых) приборов учета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постоянно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 Работы и услуги по содержанию иного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 Работы по содержанию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Подметание лестничных площадок и </w:t>
            </w:r>
            <w:r>
              <w:t xml:space="preserve">маршей</w:t>
            </w:r>
            <w:r>
              <w:t xml:space="preserve"> нижних трех этажей с предварительным их увлажнением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 Протирка пыли с подоконников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 (весной  и осенью)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 Протирка номерных указателей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Протирка стен, окрашенных масляной краской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1.3.6 Мытье и протирка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1.3.7 Мытье лестничных площадок и </w:t>
            </w:r>
            <w:r>
              <w:t xml:space="preserve">маршей</w:t>
            </w:r>
            <w:r>
              <w:t xml:space="preserve"> нижних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1.3.8 Мытье лестничных площадок и маршей выше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1.3.9 Мытьё и протирка легкодоступных стекол в окнах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1.3.10 Проведение дератизации и дезинсекции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1.3.11 Проведение дератизации и дезинсекции подвальных помещений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1.3.12 Подметание чердаков и подвалов без предварительного увлажнения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12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 Раб</w:t>
            </w:r>
            <w:r>
              <w:t xml:space="preserve">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1.3.2.1 Очистка территории от наледи и льда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1.3.2.2 Очистка крышек люков колодцев и пожарных гидрантов от снега и льда толщиной слоя свыше 5см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1.3.2.4 Посыпка территории песком или смесью песка с хлоридами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sz w:val="21"/>
                <w:szCs w:val="21"/>
              </w:rPr>
              <w:t xml:space="preserve">1 раз в сутки во время гололеда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1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1.3.2.6 Сдвигание свежевыпавшего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1.3.2.7 Очистка территории с усовершенствованным покрытием от уплотнённого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 Работы по содержанию придомовой территории в тёплый период года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1.3.3.1 Подметание земельного участка в летний период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5 раз в неделю в рабочие дни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1.3.3.2 Очистка урн от мусора, установленных возле подъездов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1.3.3.3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1.3.3.4 Уборка мусора с </w:t>
            </w:r>
            <w:r>
              <w:t xml:space="preserve">отмосток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1.3.3.5 Уборка мусора с газона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4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 Работы по обеспечению пожарной безопасности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1.3.4.1 Проведение осмотров и обеспечение работоспособного состояния пожарных лестниц,</w:t>
            </w:r>
            <w:r>
              <w:t xml:space="preserve"> </w:t>
            </w:r>
            <w:r>
              <w:t xml:space="preserve">лазов,</w:t>
            </w:r>
            <w:r>
              <w:t xml:space="preserve"> </w:t>
            </w:r>
            <w:r>
              <w:t xml:space="preserve">проходов,</w:t>
            </w:r>
            <w:r>
              <w:t xml:space="preserve"> </w:t>
            </w:r>
            <w:r>
              <w:t xml:space="preserve">выходов,</w:t>
            </w:r>
            <w:r>
              <w:t xml:space="preserve"> </w:t>
            </w:r>
            <w:r>
              <w:t xml:space="preserve">систем аварийного освещения,</w:t>
            </w:r>
            <w:r>
              <w:t xml:space="preserve"> </w:t>
            </w:r>
            <w:r>
              <w:t xml:space="preserve">пожаротушение,</w:t>
            </w:r>
            <w:r>
              <w:t xml:space="preserve"> </w:t>
            </w:r>
            <w:r>
              <w:t xml:space="preserve">сигнализации,</w:t>
            </w:r>
            <w:r>
              <w:t xml:space="preserve"> </w:t>
            </w:r>
            <w:r>
              <w:t xml:space="preserve">противопожарного водоснабжения,</w:t>
            </w:r>
            <w:r>
              <w:t xml:space="preserve"> </w:t>
            </w:r>
            <w:r>
              <w:t xml:space="preserve">сре</w:t>
            </w:r>
            <w:r>
              <w:t xml:space="preserve">дств пр</w:t>
            </w:r>
            <w:r>
              <w:t xml:space="preserve">отивопожарной защиты,</w:t>
            </w:r>
            <w:r>
              <w:t xml:space="preserve"> </w:t>
            </w:r>
            <w:r>
              <w:t xml:space="preserve">противодымной</w:t>
            </w:r>
            <w:r>
              <w:t xml:space="preserve"> защиты.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Работы по устранению аварий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1.3.5.1 Обеспечение устранения аварий в соответствии с установленными  предельными сроками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7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1.4 Расходы на холодную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1.5 Расходы на горячую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1.6 Расходы на электрическую энергию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1.7 Расходы на водоотведение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2. Управление многоквартирным домом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в течение договора управления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</w:tbl>
    <w:p>
      <w:pPr>
        <w:pBdr/>
        <w:spacing/>
        <w:ind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>
        <w:rPr>
          <w:color w:val="ff0000"/>
        </w:rPr>
      </w:r>
    </w:p>
    <w:p>
      <w:pPr>
        <w:pBdr/>
        <w:spacing/>
        <w:ind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>
        <w:rPr>
          <w:color w:val="ff0000"/>
        </w:rPr>
      </w:r>
    </w:p>
    <w:p>
      <w:pPr>
        <w:pBdr/>
        <w:spacing/>
        <w:ind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>
        <w:rPr>
          <w:color w:val="ff0000"/>
        </w:rPr>
      </w:r>
    </w:p>
    <w:p>
      <w:pPr>
        <w:pBdr/>
        <w:spacing/>
        <w:ind/>
        <w:jc w:val="both"/>
        <w:rPr>
          <w:color w:val="ff0000"/>
        </w:rPr>
      </w:pPr>
      <w:r>
        <w:t xml:space="preserve">По лот</w:t>
      </w:r>
      <w:r>
        <w:t xml:space="preserve">у</w:t>
      </w:r>
      <w:r>
        <w:t xml:space="preserve"> №</w:t>
      </w:r>
      <w:r>
        <w:t xml:space="preserve"> </w:t>
      </w:r>
      <w:r>
        <w:t xml:space="preserve">2</w:t>
      </w:r>
      <w:r>
        <w:t xml:space="preserve"> </w:t>
      </w:r>
      <w:r>
        <w:t xml:space="preserve">с. </w:t>
      </w:r>
      <w:r>
        <w:t xml:space="preserve">Петропавловское</w:t>
      </w:r>
      <w:r>
        <w:t xml:space="preserve">, ул</w:t>
      </w:r>
      <w:r>
        <w:t xml:space="preserve">.</w:t>
      </w:r>
      <w:r>
        <w:t xml:space="preserve"> Ленина, 50;</w:t>
      </w:r>
      <w:r>
        <w:rPr>
          <w:color w:val="ff0000"/>
        </w:rPr>
      </w:r>
      <w:r>
        <w:rPr>
          <w:color w:val="ff0000"/>
        </w:rPr>
      </w:r>
    </w:p>
    <w:tbl>
      <w:tblPr>
        <w:tblW w:w="15746" w:type="dxa"/>
        <w:tblInd w:w="97" w:type="dxa"/>
        <w:tblBorders/>
        <w:tblLayout w:type="fixed"/>
        <w:tblLook w:val="04A0" w:firstRow="1" w:lastRow="0" w:firstColumn="1" w:lastColumn="0" w:noHBand="0" w:noVBand="1"/>
      </w:tblPr>
      <w:tblGrid>
        <w:gridCol w:w="9225"/>
        <w:gridCol w:w="3119"/>
        <w:gridCol w:w="1842"/>
        <w:gridCol w:w="1560"/>
      </w:tblGrid>
      <w:tr>
        <w:trPr>
          <w:trHeight w:val="42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/>
          </w:tcPr>
          <w:p>
            <w:pPr>
              <w:pBdr/>
              <w:spacing/>
              <w:ind/>
              <w:rPr/>
            </w:pPr>
            <w:r>
              <w:t xml:space="preserve">Наименование работ и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Периодичность</w:t>
            </w:r>
            <w:r>
              <w:br/>
              <w:t xml:space="preserve">выполнения работ</w:t>
            </w:r>
            <w:r>
              <w:br/>
              <w:t xml:space="preserve">и оказания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Годовая плата, руб.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Стоимость на 1 кв.м. </w:t>
            </w:r>
            <w:r>
              <w:br/>
              <w:t xml:space="preserve">общей площади</w:t>
            </w:r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(руб./в мес.)      (без НДС)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b/>
              </w:rPr>
            </w:pPr>
            <w:r>
              <w:rPr>
                <w:b/>
              </w:rPr>
              <w:t xml:space="preserve">Всего тариф на 1м2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206,88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7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24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 Содержание и ремонт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 Работы, необходимые для надлежащего содержания несущих и ненесущих конструкций многоквартирного дома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1.1.1 Общий осмотр конструктивных элементов здания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1.1.2 Проверка температурно-влажностного режима подвальных помещений и при выявлении нарушений устранение причин его нарушения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1.1.3 </w:t>
            </w:r>
            <w:r>
              <w:t xml:space="preserve">Контроль за</w:t>
            </w:r>
            <w:r>
              <w:t xml:space="preserve"> состоянием дверей подвалов и технических помещений, запорных устройств на них… Устранение выявленных неисправностей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1.1.4 Очистка кровли от мусора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1.1.5 Очистка кровли от снега и скалывание сосулек…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1.1.6 Замена разбитых стекол окон и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1.1.7 Проверка состояния и ремонт продухов в цоколях зданий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0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1.2.1 Общий осмотр тех. состояния водопровода ХВС, ГВС, канализации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1.2.2 Осмотр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1.2.3 Проведение технических осмотров и устранение незначительных неисправностей в системе вентиляции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1.2.4 Регулировка, промывка, испытание, </w:t>
            </w:r>
            <w:r>
              <w:t xml:space="preserve">расконсервация</w:t>
            </w:r>
            <w:r>
              <w:t xml:space="preserve"> систем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1.2.5 Окончательная проверка при сдаче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1.2.6 Проведение технических осмотров и устранение незначительных неисправностей электротехнических устройств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1.2.7 Работы по проверке исправности, работоспособности и техническое обслуживание коллективных (</w:t>
            </w:r>
            <w:r>
              <w:t xml:space="preserve">общедомовых</w:t>
            </w:r>
            <w:r>
              <w:t xml:space="preserve">) приборов учета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постоянно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 Работы и услуги по содержанию иного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 Работы по содержанию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Подметание лестничных площадок и </w:t>
            </w:r>
            <w:r>
              <w:t xml:space="preserve">маршей</w:t>
            </w:r>
            <w:r>
              <w:t xml:space="preserve"> нижних трех этажей с предварительным их увлажнением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 Протирка пыли с подоконников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 (весной  и осенью)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 Протирка номерных указателей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Протирка стен, окрашенных масляной краской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1.3.6 Мытье и протирка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1.3.7 Мытье лестничных площадок и </w:t>
            </w:r>
            <w:r>
              <w:t xml:space="preserve">маршей</w:t>
            </w:r>
            <w:r>
              <w:t xml:space="preserve"> нижних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1.3.8 Мытье лестничных площадок и маршей выше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1.3.9 Мытьё и протирка легкодоступных стекол в окнах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1.3.10 Проведение дератизации и дезинсекции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1.3.11 Проведение дератизации и дезинсекции подвальных помещений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1.3.12 Подметание чердаков и подвалов без предварительного увлажнения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12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 Раб</w:t>
            </w:r>
            <w:r>
              <w:t xml:space="preserve">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1.3.2.1 Очистка территории от наледи и льда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1.3.2.2 Очистка крышек люков колодцев и пожарных гидрантов от снега и льда толщиной слоя свыше 5см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1.3.2.4 Посыпка территории песком или смесью песка с хлоридами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sz w:val="21"/>
                <w:szCs w:val="21"/>
              </w:rPr>
              <w:t xml:space="preserve">1 раз в сутки во время гололеда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1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1.3.2.6 Сдвигание свежевыпавшего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1.3.2.7 Очистка территории с усовершенствованным покрытием от уплотнённого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 Работы по содержанию придомовой территории в тёплый период года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1.3.3.1 Подметание земельного участка в летний период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5 раз в неделю в рабочие дни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1.3.3.2 Очистка урн от мусора, установленных возле подъездов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1.3.3.3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1.3.3.4 Уборка мусора с </w:t>
            </w:r>
            <w:r>
              <w:t xml:space="preserve">отмосток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1.3.3.5 Уборка мусора с газона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4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 Работы по обеспечению пожарной безопасности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1.3.4.1 Проведение осмотров и обеспечение работоспособного состояния пожарных лестниц,</w:t>
            </w:r>
            <w:r>
              <w:t xml:space="preserve"> </w:t>
            </w:r>
            <w:r>
              <w:t xml:space="preserve">лазов,</w:t>
            </w:r>
            <w:r>
              <w:t xml:space="preserve"> </w:t>
            </w:r>
            <w:r>
              <w:t xml:space="preserve">проходов,</w:t>
            </w:r>
            <w:r>
              <w:t xml:space="preserve"> </w:t>
            </w:r>
            <w:r>
              <w:t xml:space="preserve">выходов,</w:t>
            </w:r>
            <w:r>
              <w:t xml:space="preserve"> </w:t>
            </w:r>
            <w:r>
              <w:t xml:space="preserve">систем аварийного освещения,</w:t>
            </w:r>
            <w:r>
              <w:t xml:space="preserve"> </w:t>
            </w:r>
            <w:r>
              <w:t xml:space="preserve">пожаротушение,</w:t>
            </w:r>
            <w:r>
              <w:t xml:space="preserve"> </w:t>
            </w:r>
            <w:r>
              <w:t xml:space="preserve">сигнализации,</w:t>
            </w:r>
            <w:r>
              <w:t xml:space="preserve"> </w:t>
            </w:r>
            <w:r>
              <w:t xml:space="preserve">противопожарного водоснабжения,</w:t>
            </w:r>
            <w:r>
              <w:t xml:space="preserve"> </w:t>
            </w:r>
            <w:r>
              <w:t xml:space="preserve">сре</w:t>
            </w:r>
            <w:r>
              <w:t xml:space="preserve">дств пр</w:t>
            </w:r>
            <w:r>
              <w:t xml:space="preserve">отивопожарной защиты,</w:t>
            </w:r>
            <w:r>
              <w:t xml:space="preserve"> </w:t>
            </w:r>
            <w:r>
              <w:t xml:space="preserve">противодымной</w:t>
            </w:r>
            <w:r>
              <w:t xml:space="preserve"> защиты.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Работы по устранению аварий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1.3.5.1 Обеспечение устранения аварий в соответствии с установленными  предельными сроками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7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1.4 Расходы на холодную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1.5 Расходы на горячую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1.6 Расходы на электрическую энергию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1.7 Расходы на водоотведение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2. Управление многоквартирным домом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в течение договора управления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</w:tbl>
    <w:p>
      <w:pPr>
        <w:pBdr/>
        <w:spacing/>
        <w:ind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>
        <w:rPr>
          <w:color w:val="ff0000"/>
        </w:rPr>
      </w:r>
    </w:p>
    <w:p>
      <w:pPr>
        <w:pBdr/>
        <w:spacing/>
        <w:ind/>
        <w:jc w:val="both"/>
        <w:rPr>
          <w:color w:val="ff0000"/>
        </w:rPr>
      </w:pPr>
      <w:r>
        <w:t xml:space="preserve">По лот</w:t>
      </w:r>
      <w:r>
        <w:t xml:space="preserve">у</w:t>
      </w:r>
      <w:r>
        <w:t xml:space="preserve"> №</w:t>
      </w:r>
      <w:r>
        <w:t xml:space="preserve"> </w:t>
      </w:r>
      <w:r>
        <w:t xml:space="preserve">3</w:t>
      </w:r>
      <w:r>
        <w:t xml:space="preserve"> </w:t>
      </w:r>
      <w:r>
        <w:t xml:space="preserve">с. </w:t>
      </w:r>
      <w:r>
        <w:t xml:space="preserve">Петропавловское</w:t>
      </w:r>
      <w:r>
        <w:t xml:space="preserve">, ул</w:t>
      </w:r>
      <w:r>
        <w:t xml:space="preserve">.</w:t>
      </w:r>
      <w:r>
        <w:t xml:space="preserve"> Ленина, 56;</w:t>
      </w:r>
      <w:r>
        <w:rPr>
          <w:color w:val="ff0000"/>
        </w:rPr>
      </w:r>
      <w:r>
        <w:rPr>
          <w:color w:val="ff0000"/>
        </w:rPr>
      </w:r>
    </w:p>
    <w:tbl>
      <w:tblPr>
        <w:tblW w:w="15746" w:type="dxa"/>
        <w:tblInd w:w="97" w:type="dxa"/>
        <w:tblBorders/>
        <w:tblLayout w:type="fixed"/>
        <w:tblLook w:val="04A0" w:firstRow="1" w:lastRow="0" w:firstColumn="1" w:lastColumn="0" w:noHBand="0" w:noVBand="1"/>
      </w:tblPr>
      <w:tblGrid>
        <w:gridCol w:w="9225"/>
        <w:gridCol w:w="3119"/>
        <w:gridCol w:w="1842"/>
        <w:gridCol w:w="1560"/>
      </w:tblGrid>
      <w:tr>
        <w:trPr>
          <w:trHeight w:val="42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/>
          </w:tcPr>
          <w:p>
            <w:pPr>
              <w:pBdr/>
              <w:spacing/>
              <w:ind/>
              <w:rPr/>
            </w:pPr>
            <w:r>
              <w:t xml:space="preserve">Наименование работ и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Периодичность</w:t>
            </w:r>
            <w:r>
              <w:br/>
            </w:r>
            <w:r>
              <w:t xml:space="preserve">выполнения работ</w:t>
            </w:r>
            <w:r>
              <w:br/>
              <w:t xml:space="preserve">и оказания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Годовая плата, </w:t>
            </w:r>
            <w:r>
              <w:t xml:space="preserve">руб.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Стоимость </w:t>
            </w:r>
            <w:r>
              <w:t xml:space="preserve">на 1 кв.м. </w:t>
            </w:r>
            <w:r>
              <w:br/>
              <w:t xml:space="preserve">общей площади</w:t>
            </w:r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(руб./в мес.)      (без НДС)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b/>
              </w:rPr>
            </w:pPr>
            <w:r>
              <w:rPr>
                <w:b/>
              </w:rPr>
              <w:t xml:space="preserve">Всего тариф на 1м2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206,88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7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24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 Содержание и ремонт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 Работы, необходимые для надлежащего содержания несущих и ненесущих конструкций многоквартирного дома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1.1.1 Общий осмотр конструктивных элементов здания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1.1.2 Проверка температурно-влажностного режима подвальных помещений и при выявлении нарушений устранение причин его нарушения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1.1.3 </w:t>
            </w:r>
            <w:r>
              <w:t xml:space="preserve">Контроль за</w:t>
            </w:r>
            <w:r>
              <w:t xml:space="preserve"> состоянием дверей подвалов и технических помещений, запорных устройств на них… Устранение выявленных неисправностей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1.1.4 Очистка кровли от мусора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1.1.5 Очистка кровли от снега и скалывание сосулек…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1.1.6 Замена разбитых стекол окон и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1.1.7 Проверка состояния и ремонт продухов в цоколях зданий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0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1.2.1 Общий осмотр тех. состояния водопровода ХВС, ГВС, канализации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1.2.2 Осмотр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1.2.3 Проведение технических осмотров и устранение незначительных неисправностей в системе вентиляции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1.2.4 Регулировка, промывка, испытание, </w:t>
            </w:r>
            <w:r>
              <w:t xml:space="preserve">расконсервация</w:t>
            </w:r>
            <w:r>
              <w:t xml:space="preserve"> систем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1.2.5 Окончательная проверка при сдаче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1.2.6 Проведение технических осмотров и устранение незначительных неисправностей электротехнических устройств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1.2.7 Работы по проверке исправности, работоспособности и техническое обслуживание коллективных (</w:t>
            </w:r>
            <w:r>
              <w:t xml:space="preserve">общедомовых</w:t>
            </w:r>
            <w:r>
              <w:t xml:space="preserve">) приборов учета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постоянно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 Работы и услуги по содержанию иного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 Работы по содержанию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Подметание лестничных площадок и </w:t>
            </w:r>
            <w:r>
              <w:t xml:space="preserve">маршей</w:t>
            </w:r>
            <w:r>
              <w:t xml:space="preserve"> нижних трех этажей с предварительным их увлажнением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 Протирка пыли с подоконников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 (весной  и осенью)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 Протирка номерных указателей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Протирка стен, окрашенных масляной краской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1.3.6 Мытье и протирка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1.3.7 Мытье лестничных площадок и </w:t>
            </w:r>
            <w:r>
              <w:t xml:space="preserve">маршей</w:t>
            </w:r>
            <w:r>
              <w:t xml:space="preserve"> нижних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1.3.8 Мытье лестничных площадок и маршей выше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1.3.9 Мытьё и протирка легкодоступных стекол в окнах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1.3.10 Проведение дератизации и дезинсекции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1.3.11 Проведение дератизации и дезинсекции подвальных помещений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1.3.12 Подметание чердаков и подвалов без предварительного увлажнения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12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 Раб</w:t>
            </w:r>
            <w:r>
              <w:t xml:space="preserve">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1.3.2.1 Очистка территории от наледи и льда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1.3.2.2 Очистка крышек люков колодцев и пожарных гидрантов от снега и льда толщиной слоя свыше 5см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1.3.2.4 Посыпка территории песком или смесью песка с хлоридами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sz w:val="21"/>
                <w:szCs w:val="21"/>
              </w:rPr>
              <w:t xml:space="preserve">1 раз в сутки во время гололеда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1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1.3.2.6 Сдвигание свежевыпавшего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1.3.2.7 Очистка территории с усовершенствованным покрытием от уплотнённого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 Работы по содержанию придомовой территории в тёплый период года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1.3.3.1 Подметание земельного участка в летний период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5 раз в неделю в рабочие дни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1.3.3.2 Очистка урн от мусора, установленных возле подъездов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1.3.3.3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1.3.3.4 Уборка мусора с </w:t>
            </w:r>
            <w:r>
              <w:t xml:space="preserve">отмосток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1.3.3.5 Уборка мусора с газона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4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 Работы по обеспечению пожарной безопасности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1.3.4.1 Проведение осмотров и обеспечение работоспособного состояния пожарных лестниц,</w:t>
            </w:r>
            <w:r>
              <w:t xml:space="preserve"> </w:t>
            </w:r>
            <w:r>
              <w:t xml:space="preserve">лазов,</w:t>
            </w:r>
            <w:r>
              <w:t xml:space="preserve"> </w:t>
            </w:r>
            <w:r>
              <w:t xml:space="preserve">проходов,</w:t>
            </w:r>
            <w:r>
              <w:t xml:space="preserve"> </w:t>
            </w:r>
            <w:r>
              <w:t xml:space="preserve">выходов,</w:t>
            </w:r>
            <w:r>
              <w:t xml:space="preserve"> </w:t>
            </w:r>
            <w:r>
              <w:t xml:space="preserve">систем аварийного освещения,</w:t>
            </w:r>
            <w:r>
              <w:t xml:space="preserve"> </w:t>
            </w:r>
            <w:r>
              <w:t xml:space="preserve">пожаротушение,</w:t>
            </w:r>
            <w:r>
              <w:t xml:space="preserve"> </w:t>
            </w:r>
            <w:r>
              <w:t xml:space="preserve">сигнализации,</w:t>
            </w:r>
            <w:r>
              <w:t xml:space="preserve"> </w:t>
            </w:r>
            <w:r>
              <w:t xml:space="preserve">противопожарного водоснабжения,</w:t>
            </w:r>
            <w:r>
              <w:t xml:space="preserve"> </w:t>
            </w:r>
            <w:r>
              <w:t xml:space="preserve">сре</w:t>
            </w:r>
            <w:r>
              <w:t xml:space="preserve">дств пр</w:t>
            </w:r>
            <w:r>
              <w:t xml:space="preserve">отивопожарной защиты,</w:t>
            </w:r>
            <w:r>
              <w:t xml:space="preserve"> </w:t>
            </w:r>
            <w:r>
              <w:t xml:space="preserve">противодымной</w:t>
            </w:r>
            <w:r>
              <w:t xml:space="preserve"> защиты.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Работы по устранению аварий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1.3.5.1 Обеспечение устранения аварий в соответствии с установленными  предельными сроками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7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1.4 Расходы на холодную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1.5 Расходы на горячую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1.6 Расходы на электрическую энергию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1.7 Расходы на водоотведение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2. Управление многоквартирным домом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в течение договора управления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</w:tbl>
    <w:p>
      <w:pPr>
        <w:pBdr/>
        <w:spacing/>
        <w:ind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>
        <w:rPr>
          <w:color w:val="ff0000"/>
        </w:rPr>
      </w:r>
    </w:p>
    <w:p>
      <w:pPr>
        <w:pBdr/>
        <w:spacing/>
        <w:ind/>
        <w:jc w:val="both"/>
        <w:rPr>
          <w:color w:val="ff0000"/>
        </w:rPr>
      </w:pPr>
      <w:r>
        <w:t xml:space="preserve">По лот</w:t>
      </w:r>
      <w:r>
        <w:t xml:space="preserve">у</w:t>
      </w:r>
      <w:r>
        <w:t xml:space="preserve"> №</w:t>
      </w:r>
      <w:r>
        <w:t xml:space="preserve"> </w:t>
      </w:r>
      <w:r>
        <w:t xml:space="preserve">4</w:t>
      </w:r>
      <w:r>
        <w:t xml:space="preserve"> </w:t>
      </w:r>
      <w:r>
        <w:t xml:space="preserve">с. </w:t>
      </w:r>
      <w:r>
        <w:t xml:space="preserve">Петропавловское</w:t>
      </w:r>
      <w:r>
        <w:t xml:space="preserve">, ул</w:t>
      </w:r>
      <w:r>
        <w:t xml:space="preserve">.</w:t>
      </w:r>
      <w:r>
        <w:t xml:space="preserve"> Ленина, 87;</w:t>
      </w:r>
      <w:r>
        <w:rPr>
          <w:color w:val="ff0000"/>
        </w:rPr>
      </w:r>
      <w:r>
        <w:rPr>
          <w:color w:val="ff0000"/>
        </w:rPr>
      </w:r>
    </w:p>
    <w:tbl>
      <w:tblPr>
        <w:tblW w:w="15746" w:type="dxa"/>
        <w:tblInd w:w="97" w:type="dxa"/>
        <w:tblBorders/>
        <w:tblLayout w:type="fixed"/>
        <w:tblLook w:val="04A0" w:firstRow="1" w:lastRow="0" w:firstColumn="1" w:lastColumn="0" w:noHBand="0" w:noVBand="1"/>
      </w:tblPr>
      <w:tblGrid>
        <w:gridCol w:w="9225"/>
        <w:gridCol w:w="3119"/>
        <w:gridCol w:w="1842"/>
        <w:gridCol w:w="1560"/>
      </w:tblGrid>
      <w:tr>
        <w:trPr>
          <w:trHeight w:val="42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/>
          </w:tcPr>
          <w:p>
            <w:pPr>
              <w:pBdr/>
              <w:spacing/>
              <w:ind/>
              <w:rPr/>
            </w:pPr>
            <w:r>
              <w:t xml:space="preserve">Наименование работ и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Периодичность</w:t>
            </w:r>
            <w:r>
              <w:br/>
              <w:t xml:space="preserve">выполнения работ</w:t>
            </w:r>
            <w:r>
              <w:br/>
              <w:t xml:space="preserve">и оказания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Годовая плата, руб.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Стоимость на 1 кв.м. </w:t>
            </w:r>
            <w:r>
              <w:br/>
              <w:t xml:space="preserve">общей площади</w:t>
            </w:r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(руб./в мес.)      (без НДС)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b/>
              </w:rPr>
            </w:pPr>
            <w:r>
              <w:rPr>
                <w:b/>
              </w:rPr>
              <w:t xml:space="preserve">Всего тариф на 1м2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206,88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7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24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 Содержание и ремонт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 Работы, необходимые для надлежащего содержания несущих и ненесущих конструкций многоквартирного дома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1.1.1 Общий осмотр конструктивных элементов здания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1.1.2 Проверка температурно-влажностного режима подвальных помещений и при выявлении нарушений устранение причин его нарушения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1.1.3 </w:t>
            </w:r>
            <w:r>
              <w:t xml:space="preserve">Контроль за</w:t>
            </w:r>
            <w:r>
              <w:t xml:space="preserve"> состоянием дверей подвалов и технических помещений, запорных устройств на них… Устранение выявленных неисправностей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1.1.4 Очистка кровли от мусора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1.1.5 Очистка кровли от снега и скалывание сосулек…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1.1.6 Замена разбитых стекол окон и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1.1.7 Проверка состояния и ремонт продухов в цоколях зданий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 Работы, необходимые для надлежащего содержания оборудования и систем инженерно-технического обеспечения, входящих в состав общего имущества в </w:t>
            </w:r>
            <w:r>
              <w:t xml:space="preserve">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0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1.2.1 Общий осмотр тех. состояния водопровода ХВС, ГВС, канализации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1.2.2 Осмотр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1.2.3 Проведение технических осмотров и устранение незначительных неисправностей в системе вентиляции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1.2.4 Регулировка, промывка, испытание, </w:t>
            </w:r>
            <w:r>
              <w:t xml:space="preserve">расконсервация</w:t>
            </w:r>
            <w:r>
              <w:t xml:space="preserve"> систем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1.2.5 Окончательная проверка при сдаче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1.2.6 Проведение технических осмотров и устранение незначительных неисправностей электротехнических устройств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1.2.7 Работы по проверке исправности, работоспособности и техническое обслуживание коллективных (</w:t>
            </w:r>
            <w:r>
              <w:t xml:space="preserve">общедомовых</w:t>
            </w:r>
            <w:r>
              <w:t xml:space="preserve">) приборов учета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постоянно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 Работы и услуги по содержанию иного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 Работы по содержанию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Подметание лестничных площадок и </w:t>
            </w:r>
            <w:r>
              <w:t xml:space="preserve">маршей</w:t>
            </w:r>
            <w:r>
              <w:t xml:space="preserve"> нижних трех этажей с предварительным их увлажнением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 Протирка пыли с подоконников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 (весной  и осенью)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 Протирка номерных указателей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Протирка стен, окрашенных масляной краской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1.3.6 Мытье и протирка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1.3.7 Мытье лестничных площадок и </w:t>
            </w:r>
            <w:r>
              <w:t xml:space="preserve">маршей</w:t>
            </w:r>
            <w:r>
              <w:t xml:space="preserve"> нижних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1.3.8 Мытье лестничных площадок и маршей выше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1.3.9 Мытьё и протирка легкодоступных стекол в окнах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1.3.10 Проведение дератизации и дезинсекции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1.3.11 Проведение дератизации и дезинсекции подвальных помещений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1.3.12 Подметание чердаков и подвалов без предварительного увлажнения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12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 Раб</w:t>
            </w:r>
            <w:r>
              <w:t xml:space="preserve">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1.3.2.1 Очистка территории от наледи и льда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1.3.2.2 Очистка крышек люков колодцев и пожарных гидрантов от снега и льда толщиной слоя свыше 5см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1.3.2.4 Посыпка территории песком или смесью песка с хлоридами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sz w:val="21"/>
                <w:szCs w:val="21"/>
              </w:rPr>
              <w:t xml:space="preserve">1 раз в сутки во время гололеда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1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1.3.2.6 Сдвигание свежевыпавшего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1.3.2.7 Очистка территории с усовершенствованным покрытием от уплотнённого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 Работы по содержанию придомовой территории в тёплый период года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1.3.3.1 Подметание земельного участка в летний период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5 раз в неделю в рабочие дни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1.3.3.2 Очистка урн от мусора, установленных возле подъездов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1.3.3.3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1.3.3.4 Уборка мусора с </w:t>
            </w:r>
            <w:r>
              <w:t xml:space="preserve">отмосток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1.3.3.5 Уборка мусора с газона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4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 Работы по обеспечению пожарной безопасности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1.3.4.1 Проведение осмотров и обеспечение работоспособного состояния пожарных лестниц,</w:t>
            </w:r>
            <w:r>
              <w:t xml:space="preserve"> </w:t>
            </w:r>
            <w:r>
              <w:t xml:space="preserve">лазов,</w:t>
            </w:r>
            <w:r>
              <w:t xml:space="preserve"> </w:t>
            </w:r>
            <w:r>
              <w:t xml:space="preserve">проходов,</w:t>
            </w:r>
            <w:r>
              <w:t xml:space="preserve"> </w:t>
            </w:r>
            <w:r>
              <w:t xml:space="preserve">выходов,</w:t>
            </w:r>
            <w:r>
              <w:t xml:space="preserve"> </w:t>
            </w:r>
            <w:r>
              <w:t xml:space="preserve">систем аварийного освещения,</w:t>
            </w:r>
            <w:r>
              <w:t xml:space="preserve"> </w:t>
            </w:r>
            <w:r>
              <w:t xml:space="preserve">пожаротушение,</w:t>
            </w:r>
            <w:r>
              <w:t xml:space="preserve"> </w:t>
            </w:r>
            <w:r>
              <w:t xml:space="preserve">сигнализации,</w:t>
            </w:r>
            <w:r>
              <w:t xml:space="preserve"> </w:t>
            </w:r>
            <w:r>
              <w:t xml:space="preserve">противопожарного водоснабжения,</w:t>
            </w:r>
            <w:r>
              <w:t xml:space="preserve"> </w:t>
            </w:r>
            <w:r>
              <w:t xml:space="preserve">сре</w:t>
            </w:r>
            <w:r>
              <w:t xml:space="preserve">дств пр</w:t>
            </w:r>
            <w:r>
              <w:t xml:space="preserve">отивопожарной защиты,</w:t>
            </w:r>
            <w:r>
              <w:t xml:space="preserve"> </w:t>
            </w:r>
            <w:r>
              <w:t xml:space="preserve">противодымной</w:t>
            </w:r>
            <w:r>
              <w:t xml:space="preserve"> защиты.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Работы по устранению аварий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1.3.5.1 Обеспечение устранения аварий в соответствии с установленными  предельными сроками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7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1.4 Расходы на холодную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1.5 Расходы на горячую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1.6 Расходы на электрическую энергию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1.7 Расходы на водоотведение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2. Управление многоквартирным домом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в течение договора управления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</w:tbl>
    <w:p>
      <w:pPr>
        <w:pBdr/>
        <w:spacing/>
        <w:ind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>
        <w:rPr>
          <w:color w:val="ff0000"/>
        </w:rPr>
      </w:r>
    </w:p>
    <w:p>
      <w:pPr>
        <w:pBdr/>
        <w:spacing/>
        <w:ind/>
        <w:jc w:val="both"/>
        <w:rPr>
          <w:color w:val="ff0000"/>
        </w:rPr>
      </w:pPr>
      <w:r>
        <w:t xml:space="preserve">По лот</w:t>
      </w:r>
      <w:r>
        <w:t xml:space="preserve">у</w:t>
      </w:r>
      <w:r>
        <w:t xml:space="preserve"> №</w:t>
      </w:r>
      <w:r>
        <w:t xml:space="preserve"> </w:t>
      </w:r>
      <w:r>
        <w:t xml:space="preserve">5</w:t>
      </w:r>
      <w:r>
        <w:t xml:space="preserve"> </w:t>
      </w:r>
      <w:r>
        <w:t xml:space="preserve">с. </w:t>
      </w:r>
      <w:r>
        <w:t xml:space="preserve">Петропавловское</w:t>
      </w:r>
      <w:r>
        <w:t xml:space="preserve">, ул</w:t>
      </w:r>
      <w:r>
        <w:t xml:space="preserve">.</w:t>
      </w:r>
      <w:r>
        <w:t xml:space="preserve"> Партизанская, 15;</w:t>
      </w:r>
      <w:r>
        <w:rPr>
          <w:color w:val="ff0000"/>
        </w:rPr>
      </w:r>
      <w:r>
        <w:rPr>
          <w:color w:val="ff0000"/>
        </w:rPr>
      </w:r>
    </w:p>
    <w:tbl>
      <w:tblPr>
        <w:tblW w:w="15746" w:type="dxa"/>
        <w:tblInd w:w="97" w:type="dxa"/>
        <w:tblBorders/>
        <w:tblLayout w:type="fixed"/>
        <w:tblLook w:val="04A0" w:firstRow="1" w:lastRow="0" w:firstColumn="1" w:lastColumn="0" w:noHBand="0" w:noVBand="1"/>
      </w:tblPr>
      <w:tblGrid>
        <w:gridCol w:w="9225"/>
        <w:gridCol w:w="3119"/>
        <w:gridCol w:w="1842"/>
        <w:gridCol w:w="1560"/>
      </w:tblGrid>
      <w:tr>
        <w:trPr>
          <w:trHeight w:val="42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/>
          </w:tcPr>
          <w:p>
            <w:pPr>
              <w:pBdr/>
              <w:spacing/>
              <w:ind/>
              <w:rPr/>
            </w:pPr>
            <w:r>
              <w:t xml:space="preserve">Наименование работ и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Периодичность</w:t>
            </w:r>
            <w:r>
              <w:br/>
              <w:t xml:space="preserve">выполнения работ</w:t>
            </w:r>
            <w:r>
              <w:br/>
              <w:t xml:space="preserve">и оказания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Годовая плата, руб.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Стоимость на 1 кв.м. </w:t>
            </w:r>
            <w:r>
              <w:br/>
              <w:t xml:space="preserve">общей площади</w:t>
            </w:r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(руб./в мес.)      (без НДС)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b/>
              </w:rPr>
            </w:pPr>
            <w:r>
              <w:rPr>
                <w:b/>
              </w:rPr>
              <w:t xml:space="preserve">Всего тариф на 1м2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206,88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7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24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 Содержание и ремонт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 Работы, необходимые для надлежащего содержания несущих и ненесущих конструкций многоквартирного дома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1.1.1 Общий осмотр конструктивных элементов здания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1.1.2 Проверка температурно-влажностного режима подвальных помещений и при выявлении нарушений устранение причин его нарушения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1.1.3 </w:t>
            </w:r>
            <w:r>
              <w:t xml:space="preserve">Контроль за</w:t>
            </w:r>
            <w:r>
              <w:t xml:space="preserve"> состоянием дверей подвалов и технических помещений, запорных устройств на них… Устранение выявленных неисправностей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1.1.4 Очистка кровли от мусора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1.1.5 Очистка кровли от снега и скалывание сосулек…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1.1.6 Замена разбитых стекол окон и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1.1.7 Проверка состояния и ремонт продухов в цоколях зданий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0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1.2.1 Общий осмотр тех. состояния водопровода ХВС, ГВС, канализации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1.2.2 Осмотр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1.2.3 Проведение технических осмотров и устранение незначительных неисправностей в системе вентиляции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1.2.4 Регулировка, промывка, испытание, </w:t>
            </w:r>
            <w:r>
              <w:t xml:space="preserve">расконсервация</w:t>
            </w:r>
            <w:r>
              <w:t xml:space="preserve"> систем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1.2.5 Окончательная проверка при сдаче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1.2.6 Проведение технических осмотров и устранение незначительных неисправностей электротехнических устройств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1.2.7 Работы по проверке исправности, работоспособности и техническое обслуживание коллективных (</w:t>
            </w:r>
            <w:r>
              <w:t xml:space="preserve">общедомовых</w:t>
            </w:r>
            <w:r>
              <w:t xml:space="preserve">) приборов учета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постоянно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 Работы и услуги по содержанию иного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 Работы по содержанию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Подметание лестничных площадок и </w:t>
            </w:r>
            <w:r>
              <w:t xml:space="preserve">маршей</w:t>
            </w:r>
            <w:r>
              <w:t xml:space="preserve"> нижних трех этажей с предварительным их увлажнением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 Протирка пыли с подоконников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 (весной  и осенью)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 Протирка номерных указателей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Протирка стен, окрашенных масляной краской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1.3.6 Мытье и протирка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1.3.7 Мытье лестничных площадок и </w:t>
            </w:r>
            <w:r>
              <w:t xml:space="preserve">маршей</w:t>
            </w:r>
            <w:r>
              <w:t xml:space="preserve"> нижних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1.3.8 Мытье лестничных площадок и маршей выше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1.3.9 Мытьё и протирка легкодоступных стекол в окнах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1.3.10 Проведение дератизации и дезинсекции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1.3.11 Проведение дератизации и дезинсекции подвальных помещений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1.3.12 Подметание чердаков и подвалов без предварительного увлажнения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12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 Раб</w:t>
            </w:r>
            <w:r>
              <w:t xml:space="preserve">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1.3.2.1 Очистка территории от наледи и льда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1.3.2.2 Очистка крышек люков колодцев и пожарных гидрантов от снега и льда толщиной слоя свыше 5см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1.3.2.4 Посыпка территории песком или смесью песка с хлоридами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sz w:val="21"/>
                <w:szCs w:val="21"/>
              </w:rPr>
              <w:t xml:space="preserve">1 раз в сутки во время гололеда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1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1.3.2.6 Сдвигание свежевыпавшего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1.3.2.7 Очистка территории с усовершенствованным покрытием от уплотнённого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 Работы по содержанию придомовой территории в тёплый период года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1.3.3.1 Подметание земельного участка в летний период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5 раз в неделю в рабочие дни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1.3.3.2 Очистка урн от мусора, установленных возле подъездов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1.3.3.3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1.3.3.4 Уборка мусора с </w:t>
            </w:r>
            <w:r>
              <w:t xml:space="preserve">отмосток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1.3.3.5 Уборка мусора с газона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4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 Работы по обеспечению пожарной безопасности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1.3.4.1 Проведение осмотров и обеспечение работоспособного состояния пожарных лестниц,</w:t>
            </w:r>
            <w:r>
              <w:t xml:space="preserve"> </w:t>
            </w:r>
            <w:r>
              <w:t xml:space="preserve">лазов,</w:t>
            </w:r>
            <w:r>
              <w:t xml:space="preserve"> </w:t>
            </w:r>
            <w:r>
              <w:t xml:space="preserve">проходов,</w:t>
            </w:r>
            <w:r>
              <w:t xml:space="preserve"> </w:t>
            </w:r>
            <w:r>
              <w:t xml:space="preserve">выходов,</w:t>
            </w:r>
            <w:r>
              <w:t xml:space="preserve"> </w:t>
            </w:r>
            <w:r>
              <w:t xml:space="preserve">систем аварийного освещения,</w:t>
            </w:r>
            <w:r>
              <w:t xml:space="preserve"> </w:t>
            </w:r>
            <w:r>
              <w:t xml:space="preserve">пожаротушение,</w:t>
            </w:r>
            <w:r>
              <w:t xml:space="preserve"> </w:t>
            </w:r>
            <w:r>
              <w:t xml:space="preserve">сигнализации,</w:t>
            </w:r>
            <w:r>
              <w:t xml:space="preserve"> </w:t>
            </w:r>
            <w:r>
              <w:t xml:space="preserve">противопожарного водоснабжения,</w:t>
            </w:r>
            <w:r>
              <w:t xml:space="preserve"> </w:t>
            </w:r>
            <w:r>
              <w:t xml:space="preserve">сре</w:t>
            </w:r>
            <w:r>
              <w:t xml:space="preserve">дств пр</w:t>
            </w:r>
            <w:r>
              <w:t xml:space="preserve">отивопожарной защиты,</w:t>
            </w:r>
            <w:r>
              <w:t xml:space="preserve"> </w:t>
            </w:r>
            <w:r>
              <w:t xml:space="preserve">противодымной</w:t>
            </w:r>
            <w:r>
              <w:t xml:space="preserve"> защиты.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Работы по устранению аварий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1.3.5.1 Обеспечение устранения аварий в соответствии с установленными  предельными сроками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7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1.4 Расходы на холодную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1.5 Расходы на горячую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1.6 Расходы на электрическую энергию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1.7 Расходы на водоотведение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2. Управление многоквартирным домом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в течение договора управления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</w:tbl>
    <w:p>
      <w:pPr>
        <w:pBdr/>
        <w:spacing/>
        <w:ind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>
        <w:rPr>
          <w:color w:val="ff0000"/>
        </w:rPr>
      </w:r>
    </w:p>
    <w:p>
      <w:pPr>
        <w:pBdr/>
        <w:spacing/>
        <w:ind/>
        <w:jc w:val="both"/>
        <w:rPr>
          <w:color w:val="ff0000"/>
        </w:rPr>
      </w:pPr>
      <w:r>
        <w:t xml:space="preserve">По лот</w:t>
      </w:r>
      <w:r>
        <w:t xml:space="preserve">у</w:t>
      </w:r>
      <w:r>
        <w:t xml:space="preserve"> №</w:t>
      </w:r>
      <w:r>
        <w:t xml:space="preserve"> </w:t>
      </w:r>
      <w:r>
        <w:t xml:space="preserve">6</w:t>
      </w:r>
      <w:r>
        <w:t xml:space="preserve"> </w:t>
      </w:r>
      <w:r>
        <w:t xml:space="preserve">с. </w:t>
      </w:r>
      <w:r>
        <w:t xml:space="preserve">Петропавловское</w:t>
      </w:r>
      <w:r>
        <w:t xml:space="preserve">, ул</w:t>
      </w:r>
      <w:r>
        <w:t xml:space="preserve">.</w:t>
      </w:r>
      <w:r>
        <w:t xml:space="preserve"> Партизанская, 30;</w:t>
      </w:r>
      <w:r>
        <w:rPr>
          <w:color w:val="ff0000"/>
        </w:rPr>
      </w:r>
      <w:r>
        <w:rPr>
          <w:color w:val="ff0000"/>
        </w:rPr>
      </w:r>
    </w:p>
    <w:tbl>
      <w:tblPr>
        <w:tblW w:w="15746" w:type="dxa"/>
        <w:tblInd w:w="97" w:type="dxa"/>
        <w:tblBorders/>
        <w:tblLayout w:type="fixed"/>
        <w:tblLook w:val="04A0" w:firstRow="1" w:lastRow="0" w:firstColumn="1" w:lastColumn="0" w:noHBand="0" w:noVBand="1"/>
      </w:tblPr>
      <w:tblGrid>
        <w:gridCol w:w="9225"/>
        <w:gridCol w:w="3119"/>
        <w:gridCol w:w="1842"/>
        <w:gridCol w:w="1560"/>
      </w:tblGrid>
      <w:tr>
        <w:trPr>
          <w:trHeight w:val="42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/>
          </w:tcPr>
          <w:p>
            <w:pPr>
              <w:pBdr/>
              <w:spacing/>
              <w:ind/>
              <w:rPr/>
            </w:pPr>
            <w:r>
              <w:t xml:space="preserve">Наименование работ и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Периодичность</w:t>
            </w:r>
            <w:r>
              <w:br/>
              <w:t xml:space="preserve">выполнения работ</w:t>
            </w:r>
            <w:r>
              <w:br/>
              <w:t xml:space="preserve">и оказания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Годовая плата, руб.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Стоимость на 1 кв.м. </w:t>
            </w:r>
            <w:r>
              <w:br/>
              <w:t xml:space="preserve">общей площади</w:t>
            </w:r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(руб./в мес.)      (без НДС)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b/>
              </w:rPr>
            </w:pPr>
            <w:r>
              <w:rPr>
                <w:b/>
              </w:rPr>
              <w:t xml:space="preserve">Всего тариф на 1м2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206,88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7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24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 Содержание и ремонт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 Работы, необходимые для надлежащего содержания несущих и ненесущих конструкций многоквартирного дома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1.1.1 Общий осмотр конструктивных элементов здания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1.1.2 Проверка температурно-влажностного режима подвальных помещений и при выявлении нарушений устранение причин его нарушения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1.1.3 </w:t>
            </w:r>
            <w:r>
              <w:t xml:space="preserve">Контроль за</w:t>
            </w:r>
            <w:r>
              <w:t xml:space="preserve"> состоянием дверей подвалов и технических помещений, запорных устройств на них… Устранение выявленных неисправностей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1.1.4 Очистка кровли от мусора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1.1.5 Очистка кровли от снега и скалывание сосулек…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1.1.6 Замена разбитых стекол окон и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1.1.7 Проверка состояния и ремонт продухов в цоколях зданий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0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1.2.1 Общий осмотр тех. состояния водопровода ХВС, ГВС, канализации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1.2.2 Осмотр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1.2.3 Проведение технических осмотров и устранение незначительных неисправностей в системе вентиляции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1.2.4 Регулировка, промывка, испытание, </w:t>
            </w:r>
            <w:r>
              <w:t xml:space="preserve">расконсервация</w:t>
            </w:r>
            <w:r>
              <w:t xml:space="preserve"> систем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1.2.5 Окончательная проверка при сдаче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1.2.6 Проведение технических осмотров и устранение незначительных неисправностей электротехнических устройств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1.2.7 Работы по проверке исправности, работоспособности и техническое обслуживание коллективных (</w:t>
            </w:r>
            <w:r>
              <w:t xml:space="preserve">общедомовых</w:t>
            </w:r>
            <w:r>
              <w:t xml:space="preserve">) приборов учета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постоянно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 Работы и услуги по содержанию иного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 Работы по содержанию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Подметание лестничных площадок и </w:t>
            </w:r>
            <w:r>
              <w:t xml:space="preserve">маршей</w:t>
            </w:r>
            <w:r>
              <w:t xml:space="preserve"> нижних трех этажей с предварительным их увлажнением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 Протирка пыли с подоконников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 (весной  и осенью)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 Протирка номерных указателей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Протирка стен, окрашенных масляной краской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1.3.6 Мытье и протирка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1.3.7 Мытье лестничных площадок и </w:t>
            </w:r>
            <w:r>
              <w:t xml:space="preserve">маршей</w:t>
            </w:r>
            <w:r>
              <w:t xml:space="preserve"> нижних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1.3.8 Мытье лестничных площадок и маршей выше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1.3.9 Мытьё и протирка легкодоступных стекол в окнах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1.3.10 Проведение дератизации и дезинсекции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1.3.11 Проведение дератизации и дезинсекции подвальных помещений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1.3.12 Подметание чердаков и подвалов без предварительного увлажнения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12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 Раб</w:t>
            </w:r>
            <w:r>
              <w:t xml:space="preserve">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1.3.2.1 Очистка территории от наледи и льда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1.3.2.2 Очистка крышек люков колодцев и пожарных гидрантов от снега и льда толщиной слоя свыше 5см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1.3.2.4 Посыпка территории песком или смесью песка с хлоридами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sz w:val="21"/>
                <w:szCs w:val="21"/>
              </w:rPr>
              <w:t xml:space="preserve">1 раз в сутки во время гололеда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1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1.3.2.6 Сдвигание свежевыпавшего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1.3.2.7 Очистка территории с усовершенствованным покрытием от уплотнённого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 Работы по содержанию придомовой территории в тёплый период года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1.3.3.1 Подметание земельного участка в летний период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5 раз в неделю в рабочие дни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1.3.3.2 Очистка урн от мусора, установленных возле подъездов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1.3.3.3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1.3.3.4 Уборка мусора с </w:t>
            </w:r>
            <w:r>
              <w:t xml:space="preserve">отмосток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1.3.3.5 Уборка мусора с газона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4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 Работы по обеспечению пожарной безопасности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1.3.4.1 Проведение осмотров и обеспечение работоспособного состояния пожарных лестниц,</w:t>
            </w:r>
            <w:r>
              <w:t xml:space="preserve"> </w:t>
            </w:r>
            <w:r>
              <w:t xml:space="preserve">лазов,</w:t>
            </w:r>
            <w:r>
              <w:t xml:space="preserve"> </w:t>
            </w:r>
            <w:r>
              <w:t xml:space="preserve">проходов,</w:t>
            </w:r>
            <w:r>
              <w:t xml:space="preserve"> </w:t>
            </w:r>
            <w:r>
              <w:t xml:space="preserve">выходов,</w:t>
            </w:r>
            <w:r>
              <w:t xml:space="preserve"> </w:t>
            </w:r>
            <w:r>
              <w:t xml:space="preserve">систем аварийного освещения,</w:t>
            </w:r>
            <w:r>
              <w:t xml:space="preserve"> </w:t>
            </w:r>
            <w:r>
              <w:t xml:space="preserve">пожаротушение,</w:t>
            </w:r>
            <w:r>
              <w:t xml:space="preserve"> </w:t>
            </w:r>
            <w:r>
              <w:t xml:space="preserve">сигнализации,</w:t>
            </w:r>
            <w:r>
              <w:t xml:space="preserve"> </w:t>
            </w:r>
            <w:r>
              <w:t xml:space="preserve">противопожарного водоснабжения,</w:t>
            </w:r>
            <w:r>
              <w:t xml:space="preserve"> </w:t>
            </w:r>
            <w:r>
              <w:t xml:space="preserve">сре</w:t>
            </w:r>
            <w:r>
              <w:t xml:space="preserve">дств пр</w:t>
            </w:r>
            <w:r>
              <w:t xml:space="preserve">отивопожарной защиты,</w:t>
            </w:r>
            <w:r>
              <w:t xml:space="preserve"> </w:t>
            </w:r>
            <w:r>
              <w:t xml:space="preserve">противодымной</w:t>
            </w:r>
            <w:r>
              <w:t xml:space="preserve"> защиты.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Работы по устранению аварий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1.3.5.1 Обеспечение устранения аварий в соответствии с установленными  предельными сроками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47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1.4 Расходы на холодную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1.5 Расходы на горячую воду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1.6 Расходы на электрическую энергию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5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1.7 Расходы на водоотведение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>
          <w:trHeight w:val="7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2. Управление многоквартирным домом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в течение договора управления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</w:tbl>
    <w:p>
      <w:pPr>
        <w:pBdr/>
        <w:spacing/>
        <w:ind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>
        <w:rPr>
          <w:color w:val="ff0000"/>
        </w:rPr>
      </w:r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  <w:sectPr>
          <w:footnotePr/>
          <w:endnotePr/>
          <w:type w:val="nextPage"/>
          <w:pgSz w:h="12240" w:orient="portrait" w:w="15840"/>
          <w:pgMar w:top="1701" w:right="1134" w:bottom="850" w:left="1134" w:header="709" w:footer="709" w:gutter="0"/>
          <w:cols w:num="1" w:sep="0" w:space="720" w:equalWidth="1"/>
        </w:sectPr>
      </w:pPr>
      <w:r/>
      <w:r/>
    </w:p>
    <w:p>
      <w:pPr>
        <w:pBdr/>
        <w:spacing/>
        <w: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 xml:space="preserve">5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spacing/>
        <w: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конкурсной документации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spacing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ЗАЯВКА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80"/>
        <w: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по отбору управляющей</w:t>
      </w:r>
      <w:r>
        <w:rPr>
          <w:b/>
          <w:bCs/>
          <w:sz w:val="26"/>
          <w:szCs w:val="26"/>
        </w:rPr>
        <w:br/>
        <w:t xml:space="preserve">организации для управления многоквартирным домом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Bdr/>
        <w:spacing w:before="240"/>
        <w: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Заявление об участии в конкурсе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tabs>
          <w:tab w:val="right" w:leader="none" w:pos="10206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r>
        <w:rPr>
          <w:sz w:val="18"/>
          <w:szCs w:val="18"/>
        </w:rPr>
        <w:t xml:space="preserve">Ф</w:t>
      </w:r>
      <w:r>
        <w:rPr>
          <w:sz w:val="18"/>
          <w:szCs w:val="18"/>
        </w:rPr>
        <w:t xml:space="preserve">.</w:t>
      </w:r>
      <w:r>
        <w:rPr>
          <w:sz w:val="18"/>
          <w:szCs w:val="18"/>
        </w:rPr>
        <w:t xml:space="preserve">И</w:t>
      </w:r>
      <w:r>
        <w:rPr>
          <w:sz w:val="18"/>
          <w:szCs w:val="18"/>
        </w:rPr>
        <w:t xml:space="preserve">.</w:t>
      </w:r>
      <w:r>
        <w:rPr>
          <w:sz w:val="18"/>
          <w:szCs w:val="18"/>
        </w:rPr>
        <w:t xml:space="preserve">О</w:t>
      </w:r>
      <w:r>
        <w:rPr>
          <w:sz w:val="18"/>
          <w:szCs w:val="18"/>
        </w:rPr>
        <w:t xml:space="preserve">. физического лица, данные документа, удостоверяющего личность)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tabs>
          <w:tab w:val="right" w:leader="none" w:pos="10206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индивидуального предпринимателя)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(номер телефона)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spacing/>
        <w:ind/>
        <w:jc w:val="both"/>
        <w:rPr>
          <w:sz w:val="2"/>
          <w:szCs w:val="2"/>
        </w:rPr>
      </w:pPr>
      <w:r>
        <w:rPr>
          <w:sz w:val="24"/>
          <w:szCs w:val="24"/>
        </w:rP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r>
        <w:rPr>
          <w:sz w:val="24"/>
          <w:szCs w:val="24"/>
        </w:rPr>
        <w:t xml:space="preserve">м(</w:t>
      </w:r>
      <w:r>
        <w:rPr>
          <w:sz w:val="24"/>
          <w:szCs w:val="24"/>
        </w:rPr>
        <w:t xml:space="preserve">и) по адресу: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tabs>
          <w:tab w:val="right" w:leader="none" w:pos="10206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многоквартирного дома)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(реквизиты банковского счета)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tabs>
          <w:tab w:val="right" w:leader="none" w:pos="10206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 w:before="240"/>
        <w: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Предложения претендента</w:t>
      </w:r>
      <w:r>
        <w:rPr>
          <w:sz w:val="24"/>
          <w:szCs w:val="24"/>
        </w:rPr>
        <w:br/>
        <w:t xml:space="preserve">по условиям договора управления многоквартирным домом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(описание предлагаемого претендентом в качестве условия договора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управления многоквартирным домом способа внесения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 xml:space="preserve"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 xml:space="preserve">за содержание и ремонт жилого </w:t>
      </w:r>
      <w:r>
        <w:rPr>
          <w:sz w:val="18"/>
          <w:szCs w:val="18"/>
        </w:rPr>
        <w:t xml:space="preserve">помещения</w:t>
      </w:r>
      <w:r>
        <w:rPr>
          <w:sz w:val="18"/>
          <w:szCs w:val="18"/>
        </w:rPr>
        <w:t xml:space="preserve"> и коммунальные услуги)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собственниками помещений в многоквартирном доме</w:t>
      </w:r>
      <w:r>
        <w:rPr>
          <w:sz w:val="24"/>
          <w:szCs w:val="24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816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(реквизиты банковского счета претендента)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left="187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(организационно-правовая форма, наименование (фирменное наименование)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организации или ф.и.о. физического лица, данные документа, удостоверяющего личность)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spacing/>
        <w: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</w:t>
      </w:r>
      <w:r>
        <w:rPr>
          <w:sz w:val="24"/>
          <w:szCs w:val="24"/>
        </w:rPr>
        <w:t xml:space="preserve">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</w:t>
      </w:r>
      <w:r>
        <w:rPr>
          <w:sz w:val="24"/>
          <w:szCs w:val="24"/>
        </w:rPr>
        <w:t xml:space="preserve">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r>
        <w:rPr>
          <w:sz w:val="24"/>
          <w:szCs w:val="24"/>
        </w:rPr>
        <w:t xml:space="preserve"> некоторые акты Правительства Российской Федерации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заявке прилагаются следующие документы: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и реквизиты документов, количество листов)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tabs>
          <w:tab w:val="right" w:leader="none" w:pos="10206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keepNext w:val="true"/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keepNext w:val="true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и реквизиты документов, количество листов)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tabs>
          <w:tab w:val="right" w:leader="none" w:pos="10206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документы, подтверждающие внесение денежных сре</w:t>
      </w:r>
      <w:r>
        <w:rPr>
          <w:sz w:val="24"/>
          <w:szCs w:val="24"/>
        </w:rPr>
        <w:t xml:space="preserve">дств в к</w:t>
      </w:r>
      <w:r>
        <w:rPr>
          <w:sz w:val="24"/>
          <w:szCs w:val="24"/>
        </w:rPr>
        <w:t xml:space="preserve">ачестве обеспечения заявки на участие в конкурсе: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и реквизиты документов, количество листов)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tabs>
          <w:tab w:val="right" w:leader="none" w:pos="10206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</w:t>
      </w:r>
      <w:r>
        <w:rPr>
          <w:sz w:val="24"/>
          <w:szCs w:val="24"/>
        </w:rPr>
        <w:t xml:space="preserve">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и реквизиты документов, количество листов)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tabs>
          <w:tab w:val="right" w:leader="none" w:pos="10206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утвержденный бухгалтерский баланс за последний год: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и реквизиты документов, количество листов)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Bdr/>
        <w:tabs>
          <w:tab w:val="right" w:leader="none" w:pos="10206"/>
        </w:tabs>
        <w:spacing/>
        <w:ind/>
        <w:rPr>
          <w:sz w:val="24"/>
          <w:szCs w:val="24"/>
        </w:rPr>
      </w:pPr>
      <w:r>
        <w:rPr>
          <w:sz w:val="24"/>
          <w:szCs w:val="24"/>
        </w:rPr>
        <w:tab/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/>
        <w:ind w:righ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Bdr/>
        <w:spacing w:before="240"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single" w:color="000000" w:sz="4" w:space="0"/>
        </w:pBdr>
        <w:spacing w:after="120"/>
        <w: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ф.и.о. руководителя организации или ф.и.о. индивидуального предпринимателя)</w:t>
      </w:r>
      <w:r>
        <w:rPr>
          <w:sz w:val="18"/>
          <w:szCs w:val="18"/>
        </w:rPr>
      </w:r>
      <w:r>
        <w:rPr>
          <w:sz w:val="18"/>
          <w:szCs w:val="18"/>
        </w:rPr>
      </w:r>
    </w:p>
    <w:tbl>
      <w:tblPr>
        <w:tblW w:w="0" w:type="auto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580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80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31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Bdr/>
        <w:spacing w:before="400"/>
        <w:ind/>
        <w:rPr>
          <w:sz w:val="24"/>
          <w:szCs w:val="24"/>
        </w:rPr>
      </w:pPr>
      <w:r>
        <w:rPr>
          <w:sz w:val="24"/>
          <w:szCs w:val="24"/>
        </w:rPr>
        <w:t xml:space="preserve">М.П.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 w:left="4500"/>
        <w:jc w:val="right"/>
        <w:rPr>
          <w:b/>
        </w:rPr>
      </w:pPr>
      <w:r>
        <w:rPr>
          <w:b/>
        </w:rPr>
        <w:t xml:space="preserve">Приложение № </w:t>
      </w:r>
      <w:r>
        <w:rPr>
          <w:b/>
        </w:rPr>
        <w:t xml:space="preserve">6</w:t>
      </w:r>
      <w:r>
        <w:rPr>
          <w:b/>
        </w:rPr>
      </w:r>
      <w:r>
        <w:rPr>
          <w:b/>
        </w:rPr>
      </w:r>
    </w:p>
    <w:p>
      <w:pPr>
        <w:pBdr/>
        <w:spacing/>
        <w:ind w:left="5664"/>
        <w:jc w:val="right"/>
        <w:rPr>
          <w:b/>
        </w:rPr>
      </w:pPr>
      <w:r>
        <w:rPr>
          <w:b/>
        </w:rPr>
        <w:t xml:space="preserve">         к конкурсной документации</w:t>
      </w:r>
      <w:r>
        <w:rPr>
          <w:b/>
        </w:rPr>
      </w:r>
      <w:r>
        <w:rPr>
          <w:b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Размер </w:t>
      </w:r>
      <w:r>
        <w:rPr>
          <w:b/>
        </w:rPr>
        <w:t xml:space="preserve"> 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о</w:t>
      </w:r>
      <w:r>
        <w:rPr>
          <w:b/>
        </w:rPr>
        <w:t xml:space="preserve">беспечения</w:t>
      </w:r>
      <w:r>
        <w:rPr>
          <w:b/>
        </w:rPr>
        <w:t xml:space="preserve"> исполнения обязательств</w:t>
      </w:r>
      <w:r>
        <w:rPr>
          <w:b/>
        </w:rPr>
        <w:t xml:space="preserve"> управляющей организацией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/>
      </w:pPr>
      <w:r/>
      <w:r/>
      <w:r/>
    </w:p>
    <w:p>
      <w:pPr>
        <w:pStyle w:val="1_43683"/>
        <w:pBdr/>
        <w:spacing w:after="0" w:afterAutospacing="0" w:before="0" w:beforeAutospacing="0"/>
        <w:ind w:firstLine="851"/>
        <w:jc w:val="both"/>
        <w:rPr/>
      </w:pPr>
      <w:r>
        <w:t xml:space="preserve">Размер обеспечения исполнения обязательств устанавливается в размере </w:t>
      </w:r>
      <w:r>
        <w:t xml:space="preserve">0,</w:t>
      </w:r>
      <w:r>
        <w:t xml:space="preserve">7</w:t>
      </w:r>
      <w:r>
        <w:t xml:space="preserve">5</w:t>
      </w:r>
      <w:r>
        <w:t xml:space="preserve"> цены договора управления многоквартирным домом, подлежащей уплате собственниками помещений в течение месяца.</w:t>
      </w:r>
      <w:r/>
      <w:r/>
    </w:p>
    <w:p>
      <w:pPr>
        <w:pBdr/>
        <w:spacing/>
        <w:ind/>
        <w:jc w:val="center"/>
        <w:rPr/>
      </w:pPr>
      <w:r/>
      <w:r/>
      <w:r/>
    </w:p>
    <w:p>
      <w:pPr>
        <w:pBdr/>
        <w:spacing/>
        <w:ind/>
        <w:jc w:val="center"/>
        <w:rPr/>
      </w:pPr>
      <w:r>
        <w:t xml:space="preserve">Размер обеспечения исполнения обязательств</w:t>
      </w:r>
      <w:r>
        <w:t xml:space="preserve">:</w:t>
      </w:r>
      <w:r/>
      <w:r/>
    </w:p>
    <w:p>
      <w:pPr>
        <w:pBdr/>
        <w:spacing/>
        <w:ind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tbl>
      <w:tblPr>
        <w:tblW w:w="5036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restart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Лот 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Calibri" w:hAnsi="Calibri"/>
                <w:b/>
                <w:bCs/>
                <w:color w:val="000000"/>
              </w:rPr>
            </w: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gridSpan w:val="2"/>
            <w:shd w:val="clear" w:color="ffffff" w:fill="ffffff"/>
            <w:tcBorders/>
            <w:tcW w:w="8646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both"/>
              <w:rPr>
                <w:color w:val="000000"/>
              </w:rPr>
            </w:pPr>
            <w:r>
              <w:t xml:space="preserve">Российская Федерация, Алтайский край, Петропавловский район, с. Петропавловское, ул</w:t>
            </w:r>
            <w:r>
              <w:t xml:space="preserve">.</w:t>
            </w:r>
            <w:r>
              <w:t xml:space="preserve"> Ленина, 48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Плата в месяц,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обеспечения исполнения обязательств,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12657,60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9493,20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restart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Лот 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Calibri" w:hAnsi="Calibri"/>
                <w:b/>
                <w:bCs/>
                <w:color w:val="000000"/>
              </w:rPr>
            </w: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gridSpan w:val="2"/>
            <w:shd w:val="clear" w:color="ffffff" w:fill="ffffff"/>
            <w:tcBorders/>
            <w:tcW w:w="8646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both"/>
              <w:rPr>
                <w:color w:val="000000"/>
              </w:rPr>
            </w:pPr>
            <w:r>
              <w:t xml:space="preserve">Российская Федерация, Алтайский край, Петропавловский район, с. Петропавловское, ул</w:t>
            </w:r>
            <w:r>
              <w:t xml:space="preserve">.</w:t>
            </w:r>
            <w:r>
              <w:t xml:space="preserve"> Ленина, 50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Плата в месяц,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обеспечения исполнения обязательств,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12673,12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9504,84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restart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Лот 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Calibri" w:hAnsi="Calibri"/>
                <w:b/>
                <w:bCs/>
                <w:color w:val="000000"/>
              </w:rPr>
            </w: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gridSpan w:val="2"/>
            <w:shd w:val="clear" w:color="ffffff" w:fill="ffffff"/>
            <w:tcBorders/>
            <w:tcW w:w="8646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both"/>
              <w:rPr>
                <w:color w:val="000000"/>
              </w:rPr>
            </w:pPr>
            <w:r>
              <w:t xml:space="preserve">Российская Федерация, Алтайский край, Петропавловский район, с. Петропавловское, ул</w:t>
            </w:r>
            <w:r>
              <w:t xml:space="preserve">.</w:t>
            </w:r>
            <w:r>
              <w:t xml:space="preserve"> Ленина, 56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Плата в месяц,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обеспечения исполнения обязательств,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10906,02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8179,52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restart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Лот 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Calibri" w:hAnsi="Calibri"/>
                <w:b/>
                <w:bCs/>
                <w:color w:val="000000"/>
              </w:rPr>
            </w: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gridSpan w:val="2"/>
            <w:shd w:val="clear" w:color="ffffff" w:fill="ffffff"/>
            <w:tcBorders/>
            <w:tcW w:w="8646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both"/>
              <w:rPr>
                <w:color w:val="000000"/>
              </w:rPr>
            </w:pPr>
            <w:r>
              <w:t xml:space="preserve">Российская Федерация, Алтайский край, Петропавловский район, с. Петропавловское, ул</w:t>
            </w:r>
            <w:r>
              <w:t xml:space="preserve">.</w:t>
            </w:r>
            <w:r>
              <w:t xml:space="preserve"> Ленина, 87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Плата в месяц,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обеспечения исполнения обязательств,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6051,24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4538,43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restart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Лот 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5</w:t>
            </w:r>
            <w:r>
              <w:rPr>
                <w:rFonts w:ascii="Calibri" w:hAnsi="Calibri"/>
                <w:b/>
                <w:bCs/>
                <w:color w:val="000000"/>
              </w:rPr>
            </w: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gridSpan w:val="2"/>
            <w:shd w:val="clear" w:color="ffffff" w:fill="ffffff"/>
            <w:tcBorders/>
            <w:tcW w:w="8646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both"/>
              <w:rPr>
                <w:color w:val="000000"/>
              </w:rPr>
            </w:pPr>
            <w:r>
              <w:t xml:space="preserve">Российская Федерация, Алтайский край, Петропавловский район, с. Петропавловское, ул</w:t>
            </w:r>
            <w:r>
              <w:t xml:space="preserve">.</w:t>
            </w:r>
            <w:r>
              <w:t xml:space="preserve"> Партизанская, 15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Плата в месяц,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обеспечения исполнения обязательств,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6070,20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5408,46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restart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Лот 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6</w:t>
            </w:r>
            <w:r>
              <w:rPr>
                <w:rFonts w:ascii="Calibri" w:hAnsi="Calibri"/>
                <w:b/>
                <w:bCs/>
                <w:color w:val="000000"/>
              </w:rPr>
            </w: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gridSpan w:val="2"/>
            <w:shd w:val="clear" w:color="ffffff" w:fill="ffffff"/>
            <w:tcBorders/>
            <w:tcW w:w="8646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both"/>
              <w:rPr>
                <w:color w:val="000000"/>
              </w:rPr>
            </w:pPr>
            <w:r>
              <w:t xml:space="preserve">Российская Федерация, Алтайский край, Петропавловский район, с. Петропавловское, ул</w:t>
            </w:r>
            <w:r>
              <w:t xml:space="preserve">.</w:t>
            </w:r>
            <w:r>
              <w:t xml:space="preserve"> Партизанская, 30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Плата в месяц,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обеспечения исполнения обязательств, руб.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5"/>
        </w:trPr>
        <w:tc>
          <w:tcPr>
            <w:shd w:val="clear" w:color="ffffff" w:fill="ffffff"/>
            <w:tcBorders/>
            <w:tcW w:w="993" w:type="dxa"/>
            <w:vAlign w:val="center"/>
            <w:vMerge w:val="continue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ffffff" w:fill="ffffff"/>
            <w:tcBorders/>
            <w:tcW w:w="4394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9611,30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/>
            <w:tcW w:w="425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7208,48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</w:tbl>
    <w:p>
      <w:pPr>
        <w:pStyle w:val="1_43683"/>
        <w:pBdr/>
        <w:spacing w:after="0" w:afterAutospacing="0" w:before="0" w:beforeAutospacing="0"/>
        <w:ind w:firstLine="709"/>
        <w:jc w:val="both"/>
        <w:rPr/>
      </w:pPr>
      <w:r>
        <w:t xml:space="preserve">Мерами по обеспечению исполнения обязательств могут я</w:t>
      </w:r>
      <w:r>
        <w:t xml:space="preserve">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r/>
      <w:r/>
    </w:p>
    <w:p>
      <w:pPr>
        <w:pStyle w:val="1_43683"/>
        <w:pBdr/>
        <w:spacing w:after="0" w:afterAutospacing="0" w:before="0" w:beforeAutospacing="0"/>
        <w:ind w:firstLine="709"/>
        <w:jc w:val="both"/>
        <w:rPr/>
      </w:pPr>
      <w:r>
        <w:t xml:space="preserve">Обеспечение исполнения </w:t>
      </w:r>
      <w:r>
        <w:t xml:space="preserve">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</w:t>
      </w:r>
      <w:r>
        <w:t xml:space="preserve">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</w:t>
      </w:r>
      <w:r>
        <w:t xml:space="preserve">организацией ресурсов ресурсоснабжающих организаций - в пользу соответствующих ресурсоснабжающих ор</w:t>
      </w:r>
      <w:r>
        <w:t xml:space="preserve">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</w:t>
      </w:r>
      <w:r>
        <w:t xml:space="preserve">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  <w:r/>
      <w:r/>
    </w:p>
    <w:p>
      <w:pPr>
        <w:pBdr/>
        <w:spacing/>
        <w:ind/>
        <w:jc w:val="both"/>
        <w:rPr/>
      </w:pPr>
      <w:r>
        <w:tab/>
        <w:t xml:space="preserve">В случае предоставления обеспечения исполнения обязательств в виде страхования ответственности управляющей организацией срок предоставления обеспечения исполнения обязательств устанавливается в соответствии с договором страхования.</w:t>
      </w:r>
      <w:r/>
      <w:r/>
    </w:p>
    <w:p>
      <w:pPr>
        <w:pBdr/>
        <w:spacing/>
        <w:ind/>
        <w:jc w:val="both"/>
        <w:rPr/>
      </w:pPr>
      <w:r>
        <w:tab/>
        <w:t xml:space="preserve">В случае предоставления обеспечения</w:t>
      </w:r>
      <w:r>
        <w:t xml:space="preserve"> исполнения обязательств в виде безотзывной банковской гарантии либо договора депозита срок предоставления обеспечения исполнения обязательств устанавливается не позднее 30 календарных дней с даты неисполнения либо ненадлежащего исполнения управляющей орга</w:t>
      </w:r>
      <w:r>
        <w:t xml:space="preserve">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Bdr/>
        <w:spacing/>
        <w:ind w:left="4500"/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 xml:space="preserve">№ </w:t>
      </w:r>
      <w:r>
        <w:rPr>
          <w:b/>
        </w:rPr>
        <w:t xml:space="preserve">7</w:t>
      </w:r>
      <w:r>
        <w:rPr>
          <w:b/>
        </w:rPr>
      </w:r>
      <w:r>
        <w:rPr>
          <w:b/>
        </w:rPr>
      </w:r>
    </w:p>
    <w:p>
      <w:pPr>
        <w:pBdr/>
        <w:spacing/>
        <w:ind w:left="4500"/>
        <w:jc w:val="right"/>
        <w:rPr>
          <w:b/>
        </w:rPr>
      </w:pPr>
      <w:r>
        <w:rPr>
          <w:b/>
        </w:rPr>
        <w:t xml:space="preserve">конкурсной документации</w:t>
      </w:r>
      <w:r>
        <w:rPr>
          <w:b/>
        </w:rPr>
      </w:r>
      <w:r>
        <w:rPr>
          <w:b/>
        </w:rPr>
      </w:r>
    </w:p>
    <w:p>
      <w:pPr>
        <w:pBdr/>
        <w:spacing/>
        <w:ind w:left="4500"/>
        <w:jc w:val="right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РАЗМЕР И СРОК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/>
      </w:pPr>
      <w:r>
        <w:t xml:space="preserve">пред</w:t>
      </w:r>
      <w:r>
        <w:t xml:space="preserve">ставления обеспечения исполнения обязательств, реализуемого</w:t>
      </w:r>
      <w:r/>
      <w:r/>
    </w:p>
    <w:p>
      <w:pPr>
        <w:pBdr/>
        <w:spacing/>
        <w:ind/>
        <w:jc w:val="center"/>
        <w:rPr/>
      </w:pPr>
      <w:r>
        <w:t xml:space="preserve">в случае неисполнения либо ненадлежащего исполнения</w:t>
      </w:r>
      <w:r/>
      <w:r/>
    </w:p>
    <w:p>
      <w:pPr>
        <w:pBdr/>
        <w:spacing/>
        <w:ind/>
        <w:jc w:val="center"/>
        <w:rPr/>
      </w:pPr>
      <w:r>
        <w:t xml:space="preserve">управляющей организацией обязательств по договор</w:t>
      </w:r>
      <w:r>
        <w:t xml:space="preserve">ам</w:t>
      </w:r>
      <w:r>
        <w:t xml:space="preserve"> </w:t>
      </w:r>
      <w:r>
        <w:t xml:space="preserve">управления </w:t>
      </w:r>
      <w:r/>
      <w:r/>
    </w:p>
    <w:p>
      <w:pPr>
        <w:pBdr/>
        <w:spacing/>
        <w:ind/>
        <w:jc w:val="center"/>
        <w:rPr/>
      </w:pPr>
      <w:r>
        <w:t xml:space="preserve">многоквартирными домами</w:t>
      </w:r>
      <w:r/>
      <w:r/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both"/>
        <w:rPr/>
      </w:pPr>
      <w:r>
        <w:t xml:space="preserve">           </w:t>
      </w:r>
      <w:r>
        <w:t xml:space="preserve">В случае причинения управляющей организацией вреда имуществу собственников помещений, общему имуществу собственников помещений дома, неисполнения, ненадлежащего исполнения, просрочки</w:t>
      </w:r>
      <w:r>
        <w:t xml:space="preserve"> исполнения обязательств по договору управления (если эти факторы не были вызваны обстоятельствами непреодолимой силы либо управляющая организация нанесла вред имуществу собственников помещений с целью предотвращения еще большего вреда здоровью, имуществу </w:t>
      </w:r>
      <w:r>
        <w:t xml:space="preserve">собственников) </w:t>
      </w:r>
      <w:r>
        <w:t xml:space="preserve">управляющая организация обязана возместить убытки, оплатить неустойки (штрафы, пени) собственникам помещений, которым был причинен вред в размере, указанном в договоре управления. </w:t>
      </w:r>
      <w:r/>
      <w:r/>
    </w:p>
    <w:p>
      <w:pPr>
        <w:pBdr/>
        <w:spacing/>
        <w:ind/>
        <w:jc w:val="both"/>
        <w:rPr/>
      </w:pPr>
      <w:r>
        <w:tab/>
        <w:t xml:space="preserve">В случае не исполнения либо ненадлежащего исполнения обязательств по договору </w:t>
      </w:r>
      <w:r>
        <w:t xml:space="preserve">ресурсоснабжения</w:t>
      </w:r>
      <w:r>
        <w:t xml:space="preserve"> (несвоевременная оплата предоставленных услуг), ущерб возмещается соответствующей ресурсоснабжающей организации.</w:t>
      </w:r>
      <w:r/>
      <w:r/>
    </w:p>
    <w:p>
      <w:pPr>
        <w:pBdr/>
        <w:spacing/>
        <w:ind/>
        <w:jc w:val="both"/>
        <w:rPr/>
      </w:pPr>
      <w:r>
        <w:tab/>
        <w:t xml:space="preserve">Возмещение осуществляется за счет средств, предусмотренных на обеспечение исполнение обязательств по договору управления.</w:t>
      </w:r>
      <w:r/>
      <w:r/>
    </w:p>
    <w:p>
      <w:pPr>
        <w:pBdr/>
        <w:spacing/>
        <w:ind/>
        <w:jc w:val="both"/>
        <w:rPr/>
      </w:pPr>
      <w:r>
        <w:tab/>
        <w:t xml:space="preserve">Лицо (собственник помещения, </w:t>
      </w:r>
      <w:r>
        <w:t xml:space="preserve">ресурсоснабжающая</w:t>
      </w:r>
      <w:r>
        <w:t xml:space="preserve"> организация), имеющее обоснованные претензии по исполнению обязательств по договору управления, договору </w:t>
      </w:r>
      <w:r>
        <w:t xml:space="preserve">ресурсоснабжения</w:t>
      </w:r>
      <w:r>
        <w:t xml:space="preserve"> к управляющей организации в письменной форме излагает свои претензии, подкрепленные документальным подтверждением уполномоченному управляющей организацией лицу по выплате ущерба.</w:t>
      </w:r>
      <w:r/>
      <w:r/>
    </w:p>
    <w:p>
      <w:pPr>
        <w:pBdr/>
        <w:spacing/>
        <w:ind/>
        <w:jc w:val="both"/>
        <w:rPr/>
      </w:pPr>
      <w:r>
        <w:tab/>
        <w:t xml:space="preserve">Таким лицом, в зависимости от выбранного управляющей организацией способа обеспечения исполнения обязательств является:</w:t>
      </w:r>
      <w:r/>
      <w:r/>
    </w:p>
    <w:p>
      <w:pPr>
        <w:pBdr/>
        <w:spacing/>
        <w:ind/>
        <w:jc w:val="both"/>
        <w:rPr/>
      </w:pPr>
      <w:r>
        <w:tab/>
        <w:t xml:space="preserve">-</w:t>
      </w:r>
      <w:r>
        <w:t xml:space="preserve"> </w:t>
      </w:r>
      <w:r>
        <w:t xml:space="preserve">страховая организация (в случае страхования ответственности);</w:t>
      </w:r>
      <w:r/>
      <w:r/>
    </w:p>
    <w:p>
      <w:pPr>
        <w:pBdr/>
        <w:spacing/>
        <w:ind/>
        <w:jc w:val="both"/>
        <w:rPr/>
      </w:pPr>
      <w:r>
        <w:tab/>
        <w:t xml:space="preserve">-</w:t>
      </w:r>
      <w:r>
        <w:t xml:space="preserve"> </w:t>
      </w:r>
      <w:r>
        <w:t xml:space="preserve">банк (в случае оформления безотзывной банковской гарантии или залога депозита).</w:t>
      </w:r>
      <w:r/>
      <w:r/>
    </w:p>
    <w:p>
      <w:pPr>
        <w:pBdr/>
        <w:spacing/>
        <w:ind/>
        <w:jc w:val="both"/>
        <w:rPr/>
      </w:pPr>
      <w:r>
        <w:tab/>
        <w:t xml:space="preserve">Уполномоченное лицо в течение 2 рабочих дней с момента получения письменного обращения о выплате ущерба уведомляет управляющую организацию о требованиях, предъявляемых заявителем, в течение 5 рабочих дней </w:t>
      </w:r>
      <w:r>
        <w:t xml:space="preserve">с даты получения</w:t>
      </w:r>
      <w:r>
        <w:t xml:space="preserve"> обращения р</w:t>
      </w:r>
      <w:r>
        <w:t xml:space="preserve">ассматривает претензию и выплачивает подтвержденную документально сумму ущерба на расчетный счет, указанный заявителем. В течение 1 рабочего дня после осуществления выплаты уведомляет управляющую организацию, направив в ее адрес копию платежного документа.</w:t>
      </w:r>
      <w:r/>
      <w:r/>
    </w:p>
    <w:p>
      <w:pPr>
        <w:pBdr/>
        <w:spacing/>
        <w:ind/>
        <w:jc w:val="both"/>
        <w:rPr/>
      </w:pPr>
      <w:r>
        <w:tab/>
        <w:t xml:space="preserve">Управляющая организация в течение 30 календарных дней </w:t>
      </w:r>
      <w:r>
        <w:t xml:space="preserve">с даты уведомления</w:t>
      </w:r>
      <w:r>
        <w:t xml:space="preserve"> ее уполномоченным лицом, </w:t>
      </w:r>
      <w:r>
        <w:t xml:space="preserve">обязана</w:t>
      </w:r>
      <w:r>
        <w:t xml:space="preserve"> внести на расчетный счет уполномоченного лица средства в размере, равном произведенной выплате.</w:t>
      </w:r>
      <w:r/>
      <w:r/>
    </w:p>
    <w:p>
      <w:pPr>
        <w:pBdr/>
        <w:spacing/>
        <w:ind/>
        <w:jc w:val="both"/>
        <w:rPr/>
      </w:pPr>
      <w:r>
        <w:tab/>
        <w:t xml:space="preserve">Права и обязанности сторон: уполномоченного лица и управляющей организации устанавливаются договором. </w:t>
      </w:r>
      <w:r/>
      <w:r/>
    </w:p>
    <w:p>
      <w:pPr>
        <w:pBdr/>
        <w:spacing/>
        <w:ind/>
        <w:jc w:val="both"/>
        <w:rPr/>
      </w:pPr>
      <w:r>
        <w:tab/>
        <w:t xml:space="preserve">Порядок использования средств, предусмотренных на обеспечение исполнения обязательств, а также гарантия их пополнения в случае реализации обеспечения исполнения обязательств отражаются в договоре управления в качестве существенного условия.</w:t>
      </w:r>
      <w:r/>
      <w:r/>
    </w:p>
    <w:p>
      <w:pPr>
        <w:pBdr/>
        <w:spacing/>
        <w:ind/>
        <w:jc w:val="both"/>
        <w:rPr/>
      </w:pPr>
      <w:r>
        <w:tab/>
        <w:t xml:space="preserve">В случае, когда сумма ущерба, нанесенного управляющей организацией собственнику поме</w:t>
      </w:r>
      <w:r>
        <w:t xml:space="preserve">щения (собственникам помещения) либо ресурсоснабжающей организации превышает объем средств, предусмотренных на обеспечение исполнения обязательств по договору управления, обязанность по выплате разницы пострадавшей стороне лежит на управляющей организации.</w:t>
      </w: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Bdr/>
        <w:spacing/>
        <w:ind w:left="4500"/>
        <w:jc w:val="right"/>
        <w:rPr>
          <w:b/>
        </w:rPr>
      </w:pPr>
      <w:r>
        <w:rPr>
          <w:b/>
        </w:rPr>
        <w:t xml:space="preserve">Приложение  </w:t>
      </w:r>
      <w:r>
        <w:rPr>
          <w:b/>
        </w:rPr>
        <w:t xml:space="preserve">№</w:t>
      </w:r>
      <w:r>
        <w:rPr>
          <w:b/>
        </w:rPr>
        <w:t xml:space="preserve"> </w:t>
      </w:r>
      <w:r>
        <w:rPr>
          <w:b/>
        </w:rPr>
        <w:t xml:space="preserve">8</w:t>
      </w:r>
      <w:r>
        <w:rPr>
          <w:b/>
        </w:rPr>
        <w:t xml:space="preserve">     </w:t>
      </w:r>
      <w:r>
        <w:rPr>
          <w:b/>
        </w:rPr>
      </w:r>
      <w:r>
        <w:rPr>
          <w:b/>
        </w:rPr>
      </w:r>
    </w:p>
    <w:p>
      <w:pPr>
        <w:pBdr/>
        <w:spacing/>
        <w:ind w:left="4500"/>
        <w:jc w:val="right"/>
        <w:rPr>
          <w:b/>
        </w:rPr>
      </w:pPr>
      <w:r>
        <w:rPr>
          <w:b/>
        </w:rPr>
        <w:t xml:space="preserve">к конкурсной документации</w:t>
      </w:r>
      <w:r>
        <w:rPr>
          <w:b/>
        </w:rPr>
      </w:r>
      <w:r>
        <w:rPr>
          <w:b/>
        </w:rPr>
      </w:r>
    </w:p>
    <w:p>
      <w:pPr>
        <w:pBdr/>
        <w:spacing/>
        <w:ind w:left="4500"/>
        <w:jc w:val="right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/>
      </w:pPr>
      <w:r/>
      <w:r/>
      <w:r/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ПОРЯДОК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/>
      </w:pPr>
      <w:r>
        <w:t xml:space="preserve">оплаты собственниками</w:t>
      </w:r>
      <w:r>
        <w:t xml:space="preserve"> помещений в многоквартирном доме</w:t>
      </w:r>
      <w:r>
        <w:t xml:space="preserve"> </w:t>
      </w:r>
      <w:r>
        <w:t xml:space="preserve">и лицами, </w:t>
      </w:r>
      <w:r/>
      <w:r/>
    </w:p>
    <w:p>
      <w:pPr>
        <w:pBdr/>
        <w:spacing/>
        <w:ind/>
        <w:jc w:val="center"/>
        <w:rPr/>
      </w:pPr>
      <w:r>
        <w:t xml:space="preserve">принявшими </w:t>
      </w:r>
      <w:r>
        <w:t xml:space="preserve">помещения</w:t>
      </w:r>
      <w:r>
        <w:t xml:space="preserve"> работ и услуг</w:t>
      </w:r>
      <w:r/>
      <w:r/>
    </w:p>
    <w:p>
      <w:pPr>
        <w:pBdr/>
        <w:spacing/>
        <w:ind/>
        <w:jc w:val="center"/>
        <w:rPr/>
      </w:pPr>
      <w:r>
        <w:t xml:space="preserve">по содержанию </w:t>
      </w:r>
      <w:r>
        <w:t xml:space="preserve">и ремонту</w:t>
      </w:r>
      <w:r>
        <w:t xml:space="preserve"> </w:t>
      </w:r>
      <w:r>
        <w:t xml:space="preserve">общего имуще</w:t>
      </w:r>
      <w:r>
        <w:t xml:space="preserve">ства в случае неисполнения либо</w:t>
      </w:r>
      <w:r/>
      <w:r/>
    </w:p>
    <w:p>
      <w:pPr>
        <w:pBdr/>
        <w:spacing/>
        <w:ind/>
        <w:jc w:val="center"/>
        <w:rPr/>
      </w:pPr>
      <w:r>
        <w:t xml:space="preserve">ненадлежащего исполнения</w:t>
      </w:r>
      <w:r/>
      <w:r/>
    </w:p>
    <w:p>
      <w:pPr>
        <w:pBdr/>
        <w:spacing/>
        <w:ind/>
        <w:jc w:val="center"/>
        <w:rPr/>
      </w:pPr>
      <w:r>
        <w:t xml:space="preserve">управляющей организацией обязательств по договору</w:t>
      </w:r>
      <w:r>
        <w:t xml:space="preserve"> управления</w:t>
      </w:r>
      <w:r/>
      <w:r/>
    </w:p>
    <w:p>
      <w:pPr>
        <w:pBdr/>
        <w:spacing/>
        <w:ind/>
        <w:jc w:val="center"/>
        <w:rPr/>
      </w:pPr>
      <w:r>
        <w:t xml:space="preserve">многоквартирным домом</w:t>
      </w:r>
      <w:r/>
      <w:r/>
    </w:p>
    <w:p>
      <w:pPr>
        <w:pBdr/>
        <w:spacing/>
        <w:ind/>
        <w:jc w:val="center"/>
        <w:rPr/>
      </w:pPr>
      <w:r/>
      <w:r/>
      <w:r/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both"/>
        <w:rPr/>
      </w:pPr>
      <w:r>
        <w:tab/>
        <w:t xml:space="preserve">Услуги и работы считаются оказанными или выполненными с ненадлежащим качеством в случае </w:t>
      </w:r>
      <w:r>
        <w:rPr>
          <w:u w:val="single"/>
        </w:rPr>
        <w:t xml:space="preserve">их несоответствия</w:t>
      </w:r>
      <w:r>
        <w:t xml:space="preserve"> </w:t>
      </w:r>
      <w:r>
        <w:rPr>
          <w:i/>
        </w:rPr>
        <w:t xml:space="preserve">перечню </w:t>
      </w:r>
      <w:r>
        <w:t xml:space="preserve">обязательных работ (услуг), указанных в договоре управления, </w:t>
      </w:r>
      <w:r>
        <w:rPr>
          <w:i/>
        </w:rPr>
        <w:t xml:space="preserve">периодичности</w:t>
      </w:r>
      <w:r>
        <w:t xml:space="preserve"> их выполнения, а также </w:t>
      </w:r>
      <w:r>
        <w:rPr>
          <w:i/>
        </w:rPr>
        <w:t xml:space="preserve">качественным характеристикам</w:t>
      </w:r>
      <w:r>
        <w:t xml:space="preserve"> выполнения этих работ (услуг) установленным Правилами и нормами технической эксплуатации жилищного фонда.</w:t>
      </w:r>
      <w:r/>
      <w:r/>
    </w:p>
    <w:p>
      <w:pPr>
        <w:pBdr/>
        <w:spacing/>
        <w:ind/>
        <w:jc w:val="both"/>
        <w:rPr/>
      </w:pPr>
      <w:r>
        <w:tab/>
        <w:t xml:space="preserve">В случае оказания услуг и выполнения работ, предусмотренных договором управления ненадлежащего качества и (или) с перерывами, превышающими </w:t>
      </w:r>
      <w:r>
        <w:t xml:space="preserve">установленную ниже продолжительность, а также в случае невыполнения каких-либо услуг (работ) предусмотренных договором управляющая организация обязана снизить собственникам помещений размер платы за содержание и ремонт жилого помещения в следующем порядке.</w:t>
      </w:r>
      <w:r/>
      <w:r/>
    </w:p>
    <w:p>
      <w:pPr>
        <w:pBdr/>
        <w:spacing/>
        <w:ind/>
        <w:jc w:val="both"/>
        <w:rPr/>
      </w:pPr>
      <w:r>
        <w:tab/>
        <w:t xml:space="preserve">Собственник</w:t>
      </w:r>
      <w:r>
        <w:t xml:space="preserve">и</w:t>
      </w:r>
      <w:r>
        <w:t xml:space="preserve"> помещения (</w:t>
      </w:r>
      <w:r>
        <w:t xml:space="preserve">наниматели</w:t>
      </w:r>
      <w:r>
        <w:t xml:space="preserve">) в письменной или устной форме в течение 6 месяцев после соответствующего нарушения вправе обратиться в управляющую организацию с заявлением об изменении размера пл</w:t>
      </w:r>
      <w:r>
        <w:t xml:space="preserve">аты за содержание и ремонт общего имущества. Должностное лицо управляющей организации в обязательном порядке регистрирует указанное заявление в журнале регистрации заявок и в течение 2 рабочих дней, с даты его получения, направляет собственнику помещения (</w:t>
      </w:r>
      <w:r>
        <w:t xml:space="preserve">нанимателю</w:t>
      </w:r>
      <w:r>
        <w:t xml:space="preserve">) уведомление о реквизитах регистрации заявления и принятом решении: последующем удовлетворении требований либо об отказе в его удовлетворении с указанием причин отказа. </w:t>
      </w:r>
      <w:r/>
      <w:r/>
    </w:p>
    <w:p>
      <w:pPr>
        <w:pBdr/>
        <w:spacing/>
        <w:ind w:firstLine="708"/>
        <w:jc w:val="both"/>
        <w:rPr/>
      </w:pPr>
      <w:r>
        <w:t xml:space="preserve">Основанием для перерасчета размера платы за содержание и ремонт жилого помещения, а также уплаты неустойки за нарушение управляющей организацией своих обязате</w:t>
      </w:r>
      <w:r>
        <w:t xml:space="preserve">льств является акт о не предоставлении либо не качественном предоставлении услуг (работ). Указанный акт составляется в присутствии заявителя не позднее 24 часов с момента регистрации обращения и подписывается представителем управляющей организации и заявит</w:t>
      </w:r>
      <w:r>
        <w:t xml:space="preserve">елем. В акте указываются выявленные нарушения параметров качества, время и дата начала не предоставления или предоставления некачественной услуги (выполненной работы). Акт составляется в двух экземплярах, один из которых передается собственнику помещения (</w:t>
      </w:r>
      <w:r>
        <w:t xml:space="preserve">нанимателю</w:t>
      </w:r>
      <w:r>
        <w:t xml:space="preserve">), второй – остается у управляющей организации. </w:t>
      </w:r>
      <w:r/>
      <w:r/>
    </w:p>
    <w:p>
      <w:pPr>
        <w:pBdr/>
        <w:spacing/>
        <w:ind/>
        <w:jc w:val="both"/>
        <w:rPr/>
      </w:pPr>
      <w:r>
        <w:tab/>
        <w:t xml:space="preserve">В случае п</w:t>
      </w:r>
      <w:r>
        <w:t xml:space="preserve">одтверждения факта оказания услуг и выполнения работ ненадлежащего качества и (или) с перерывами, превышающими установленную продолжительность, управляющая организация обязана уменьшить плату за содержание и ремонт жилого помещения собственнику помещения (</w:t>
      </w:r>
      <w:r>
        <w:t xml:space="preserve">нанимателю</w:t>
      </w:r>
      <w:r>
        <w:t xml:space="preserve">) пропорционально количеству полных календарных дней нарушения от стоимости соответствующей услуги или работы, размер уменьшения которой определяется по формуле:</w:t>
      </w:r>
      <w:r/>
      <w:r/>
    </w:p>
    <w:p>
      <w:pPr>
        <w:pBdr/>
        <w:spacing/>
        <w:ind/>
        <w:jc w:val="both"/>
        <w:rPr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2171700" cy="45720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∆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Nm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х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502791680;o:allowoverlap:true;o:allowincell:true;mso-position-horizontal-relative:text;margin-left:9.00pt;mso-position-horizontal:absolute;mso-position-vertical-relative:text;margin-top:12.65pt;mso-position-vertical:absolute;width:171.00pt;height:36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pBdr/>
                        <w:spacing/>
                        <w:ind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∆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Py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Nm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х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</w:t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  <w:r/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both"/>
        <w:rPr/>
      </w:pPr>
      <w:r>
        <w:t xml:space="preserve">где: </w:t>
      </w:r>
      <w:r>
        <w:tab/>
        <w:t xml:space="preserve">∆</w:t>
      </w:r>
      <w:r>
        <w:rPr>
          <w:lang w:val="en-US"/>
        </w:rPr>
        <w:t xml:space="preserve">P</w:t>
      </w:r>
      <w:r>
        <w:t xml:space="preserve"> – </w:t>
      </w:r>
      <w:r>
        <w:t xml:space="preserve">размер уменьшения платы за содержание и ремонт жилого помещения (руб.);</w:t>
      </w:r>
      <w:r/>
      <w:r/>
    </w:p>
    <w:p>
      <w:pPr>
        <w:pBdr/>
        <w:spacing/>
        <w:ind/>
        <w:jc w:val="both"/>
        <w:rPr/>
      </w:pPr>
      <w:r>
        <w:tab/>
      </w:r>
      <w:r>
        <w:rPr>
          <w:lang w:val="en-US"/>
        </w:rPr>
        <w:t xml:space="preserve">Py</w:t>
      </w:r>
      <w:r>
        <w:t xml:space="preserve"> – стоимость </w:t>
      </w:r>
      <w:r>
        <w:t xml:space="preserve">соответствующей услуги или работы в составе ежемесячной платы за содержание и ремонт жилого помещения, указанной в договоре управления (руб.);</w:t>
      </w:r>
      <w:r/>
      <w:r/>
    </w:p>
    <w:p>
      <w:pPr>
        <w:pBdr/>
        <w:spacing/>
        <w:ind/>
        <w:jc w:val="both"/>
        <w:rPr/>
      </w:pPr>
      <w:r>
        <w:tab/>
      </w:r>
      <w:r>
        <w:rPr>
          <w:lang w:val="en-US"/>
        </w:rPr>
        <w:t xml:space="preserve">Nm</w:t>
      </w:r>
      <w:r>
        <w:t xml:space="preserve"> – количество календарных дней в месяце;</w:t>
      </w:r>
      <w:r/>
      <w:r/>
    </w:p>
    <w:p>
      <w:pPr>
        <w:pBdr/>
        <w:spacing/>
        <w:ind/>
        <w:jc w:val="both"/>
        <w:rPr/>
      </w:pPr>
      <w:r>
        <w:tab/>
      </w:r>
      <w:r>
        <w:rPr>
          <w:lang w:val="en-US"/>
        </w:rPr>
        <w:t xml:space="preserve">Nd</w:t>
      </w:r>
      <w:r>
        <w:t xml:space="preserve"> – количество полных календарных дней, в течение которых оказались услуги и (или) выполнялись работы ненадлежащего качества и (или) с перерывами, превышающими установленную продолжительность.</w:t>
      </w:r>
      <w:r/>
      <w:r/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both"/>
        <w:rPr/>
      </w:pPr>
      <w:r>
        <w:tab/>
        <w:t xml:space="preserve">В случае если плата за содержание и ремонт жилого помещения установленная органом местного самоуправления для </w:t>
      </w:r>
      <w:r>
        <w:t xml:space="preserve">нанимателей помещений</w:t>
      </w:r>
      <w:r>
        <w:t xml:space="preserve"> ниже платы установленной договором управления и собственник помещения – орган местного самоуправления производит в</w:t>
      </w:r>
      <w:r>
        <w:t xml:space="preserve">озмещение разницы в оплате за данное помещение, снижение платы за оказания услуг и выполнения работ ненадлежащего качества и (или) с перерывами, превышающими установленную продолжительность осуществляется в соответствующих пропорциях от производимой платы </w:t>
      </w:r>
      <w:r>
        <w:t xml:space="preserve">нанимателю </w:t>
      </w:r>
      <w:r>
        <w:t xml:space="preserve">и собственнику помещения.</w:t>
      </w:r>
      <w:r/>
      <w:r/>
    </w:p>
    <w:p>
      <w:pPr>
        <w:pBdr/>
        <w:spacing/>
        <w:ind/>
        <w:jc w:val="both"/>
        <w:rPr/>
      </w:pPr>
      <w:r>
        <w:tab/>
        <w:t xml:space="preserve">Не допускается изменение размера платы, если оказание услуги и </w:t>
      </w:r>
      <w:r>
        <w:t xml:space="preserve">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  <w:r/>
      <w:r/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center"/>
        <w:rPr/>
      </w:pPr>
      <w:r>
        <w:t xml:space="preserve">ПРЕДЕЛЬНЫЕ СРОКИ</w:t>
      </w:r>
      <w:r/>
      <w:r/>
    </w:p>
    <w:p>
      <w:pPr>
        <w:pBdr/>
        <w:spacing/>
        <w:ind/>
        <w:jc w:val="center"/>
        <w:rPr/>
      </w:pPr>
      <w:r>
        <w:t xml:space="preserve">устранения неисправностей аварийного характера</w:t>
      </w:r>
      <w:r/>
      <w:r/>
    </w:p>
    <w:p>
      <w:pPr>
        <w:pBdr/>
        <w:spacing/>
        <w:ind/>
        <w:jc w:val="center"/>
        <w:rPr/>
      </w:pPr>
      <w:r/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008"/>
        <w:gridCol w:w="5371"/>
        <w:gridCol w:w="3191"/>
      </w:tblGrid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№ п/п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Неисправности конструктивных элементов и оборудования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предельный срок выполнения ремонта*</w:t>
            </w:r>
            <w:r/>
            <w:r/>
          </w:p>
        </w:tc>
      </w:tr>
      <w:tr>
        <w:trPr/>
        <w:tc>
          <w:tcPr>
            <w:gridSpan w:val="3"/>
            <w:tcBorders/>
            <w:tcW w:w="9570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lang w:val="en-US"/>
              </w:rPr>
              <w:t xml:space="preserve">I.</w:t>
            </w:r>
            <w:r>
              <w:rPr>
                <w:lang w:val="en-US"/>
              </w:rPr>
              <w:t xml:space="preserve"> Кровля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1.1.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Протечки в отдельных местах кровли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сут.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1.2.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Повреждение системы организованного водоотвода (водосточных труб, воронок, колен, отметов и пр., их крепление)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5 сут.</w:t>
            </w:r>
            <w:r/>
            <w:r/>
          </w:p>
        </w:tc>
      </w:tr>
      <w:tr>
        <w:trPr/>
        <w:tc>
          <w:tcPr>
            <w:gridSpan w:val="3"/>
            <w:tcBorders/>
            <w:tcW w:w="9570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lang w:val="en-US"/>
              </w:rPr>
              <w:t xml:space="preserve">II. Стены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2.1.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Утрата связи отдельных кирпичей с кладкой наружных стен, угрожающая их выпадением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сут. </w:t>
            </w:r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(с немедленным ограждением опасной зоны)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2.2.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Неплотность в дымоходах и газоходах и сопряжение их с печами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сут.</w:t>
            </w:r>
            <w:r/>
            <w:r/>
          </w:p>
        </w:tc>
      </w:tr>
      <w:tr>
        <w:trPr/>
        <w:tc>
          <w:tcPr>
            <w:gridSpan w:val="3"/>
            <w:tcBorders/>
            <w:tcW w:w="9570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lang w:val="en-US"/>
              </w:rPr>
              <w:t xml:space="preserve">III</w:t>
            </w:r>
            <w:r>
              <w:t xml:space="preserve">. Оконные и дверные заполнения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3.1.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Разбитые стекла и сорванные створки оконных переплетов, форточек, балконных дверных полотен мест общего пользования:</w:t>
            </w:r>
            <w:r/>
            <w:r/>
          </w:p>
          <w:p>
            <w:pPr>
              <w:pBdr/>
              <w:spacing/>
              <w:ind/>
              <w:jc w:val="both"/>
              <w:rPr/>
            </w:pPr>
            <w:r>
              <w:t xml:space="preserve">- в зимнее время</w:t>
            </w:r>
            <w:r/>
            <w:r/>
          </w:p>
          <w:p>
            <w:pPr>
              <w:pBdr/>
              <w:spacing/>
              <w:ind/>
              <w:jc w:val="both"/>
              <w:rPr/>
            </w:pPr>
            <w:r>
              <w:t xml:space="preserve">- в летнее время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  <w:p>
            <w:pPr>
              <w:pBdr/>
              <w:spacing/>
              <w:ind/>
              <w:jc w:val="center"/>
              <w:rPr/>
            </w:pPr>
            <w:r/>
            <w:r/>
            <w:r/>
          </w:p>
          <w:p>
            <w:pPr>
              <w:pBdr/>
              <w:spacing/>
              <w:ind/>
              <w:jc w:val="center"/>
              <w:rPr/>
            </w:pPr>
            <w:r/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1 сут.</w:t>
            </w:r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3 сут.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3.2.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То же дверных заполнений (входные двери в подъездах)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сут.</w:t>
            </w:r>
            <w:r/>
            <w:r/>
          </w:p>
        </w:tc>
      </w:tr>
      <w:tr>
        <w:trPr/>
        <w:tc>
          <w:tcPr>
            <w:gridSpan w:val="3"/>
            <w:tcBorders/>
            <w:tcW w:w="9570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lang w:val="en-US"/>
              </w:rPr>
              <w:t xml:space="preserve">IV</w:t>
            </w:r>
            <w:r>
              <w:t xml:space="preserve">. Внутренняя и наружная отделка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4.1.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Отслоение штукатурки потолка или верхней части стены, угрожающее ее обрушению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5 сут. (с немедленным принятием мер безопасности)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4.2.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Нарушение связи наружной облицовки, а также </w:t>
            </w:r>
            <w:r>
              <w:t xml:space="preserve">лепных изделий, установленных на фасадах зданий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немедленное принятие мер </w:t>
            </w:r>
            <w:r>
              <w:t xml:space="preserve">безопасности</w:t>
            </w:r>
            <w:r/>
            <w:r/>
          </w:p>
        </w:tc>
      </w:tr>
      <w:tr>
        <w:trPr/>
        <w:tc>
          <w:tcPr>
            <w:gridSpan w:val="3"/>
            <w:tcBorders/>
            <w:tcW w:w="9570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lang w:val="en-US"/>
              </w:rPr>
              <w:t xml:space="preserve">V</w:t>
            </w:r>
            <w:r>
              <w:t xml:space="preserve">.</w:t>
            </w:r>
            <w:r>
              <w:t xml:space="preserve"> Санитарно-техническое оборудование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5.1.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Неисправность запорно-регулировочной арматуры систем водо-, теплоснабжения 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сут.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5.2.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Неисправность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  <w:p>
            <w:pPr>
              <w:pBdr/>
              <w:spacing/>
              <w:ind/>
              <w:jc w:val="center"/>
              <w:rPr/>
            </w:pPr>
            <w:r/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Немедленно</w:t>
            </w:r>
            <w:r/>
            <w:r/>
          </w:p>
        </w:tc>
      </w:tr>
      <w:tr>
        <w:trPr/>
        <w:tc>
          <w:tcPr>
            <w:gridSpan w:val="3"/>
            <w:tcBorders/>
            <w:tcW w:w="9570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lang w:val="en-US"/>
              </w:rPr>
              <w:t xml:space="preserve">VI. Электрооборудование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6.1.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Повреждение одного из кабелей, питающих жилой дом. Отключение системы питания жилого дома или силового электрооборудования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не более 2 часов (при наличии резервного кабеля)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6.2.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Неисправности во водно-распределительном устройстве, связанные с заменой предохранителей, автоматических выключателей, рубильников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3 часа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6.3.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Неисправности автоматов защиты стояков и питающих линий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3 часа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6.4.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Неисправности аварийного порядка (короткое замыкание в элементах внутридомовой электрической сети и т.п.)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немедленно</w:t>
            </w:r>
            <w:r/>
            <w:r/>
          </w:p>
        </w:tc>
      </w:tr>
      <w:tr>
        <w:trPr/>
        <w:tc>
          <w:tcPr>
            <w:tcBorders/>
            <w:tcW w:w="100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6.5.</w:t>
            </w:r>
            <w:r/>
            <w:r/>
          </w:p>
        </w:tc>
        <w:tc>
          <w:tcPr>
            <w:tcBorders/>
            <w:tcW w:w="537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Неисправности в системе освещения общедомовых помещений</w:t>
            </w:r>
            <w:r/>
            <w:r/>
          </w:p>
        </w:tc>
        <w:tc>
          <w:tcPr>
            <w:tcBorders/>
            <w:tcW w:w="319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сут.</w:t>
            </w:r>
            <w:r/>
            <w:r/>
          </w:p>
        </w:tc>
      </w:tr>
    </w:tbl>
    <w:p>
      <w:pPr>
        <w:pBdr/>
        <w:spacing/>
        <w:ind/>
        <w:jc w:val="both"/>
        <w:rPr>
          <w:u w:val="single"/>
        </w:rPr>
      </w:pPr>
      <w:r>
        <w:rPr>
          <w:u w:val="single"/>
        </w:rPr>
      </w:r>
      <w:r>
        <w:rPr>
          <w:u w:val="single"/>
        </w:rPr>
      </w:r>
      <w:r>
        <w:rPr>
          <w:u w:val="single"/>
        </w:rPr>
      </w:r>
    </w:p>
    <w:p>
      <w:pPr>
        <w:pBdr/>
        <w:spacing/>
        <w:ind/>
        <w:jc w:val="both"/>
        <w:rPr/>
      </w:pPr>
      <w:r>
        <w:rPr>
          <w:u w:val="single"/>
        </w:rPr>
        <w:t xml:space="preserve">*Примечание</w:t>
      </w:r>
      <w:r>
        <w:t xml:space="preserve">: сроки устранения неисправностей указаны с момента их обнаружения или с даты поступления от собс</w:t>
      </w:r>
      <w:r>
        <w:t xml:space="preserve">твенников помещений (</w:t>
      </w:r>
      <w:r>
        <w:t xml:space="preserve">нанимателей</w:t>
      </w:r>
      <w:r>
        <w:t xml:space="preserve">) заявки. </w:t>
      </w:r>
      <w:r/>
      <w:r/>
    </w:p>
    <w:p>
      <w:pPr>
        <w:pBdr/>
        <w:spacing/>
        <w:ind w:firstLine="708"/>
        <w:jc w:val="both"/>
        <w:rPr/>
      </w:pPr>
      <w:r>
        <w:t xml:space="preserve">Периодичность оказания услуг и выполнения работ по всем остальным видам, указанным в перечне работ (услуг) договора управления установлены этим договором. Несоблюдение указанной периодичности выполнения работ (услуг) либо не п</w:t>
      </w:r>
      <w:r>
        <w:t xml:space="preserve">редоставление оговоренных договором работ (услуг) расценивается как ненадлежащее исполнение управляющей организацией договорных обязательств и влечет уменьшение размера оплаты за содержание и ремонт жилого помещения в соответствие с вышеуказанным порядком.</w:t>
      </w: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Style w:val="840"/>
        <w:pBdr/>
        <w:spacing/>
        <w:ind/>
        <w:rPr/>
      </w:pPr>
      <w:r/>
      <w:r/>
    </w:p>
    <w:p>
      <w:pPr>
        <w:pBdr/>
        <w:spacing/>
        <w:ind/>
        <w:jc w:val="right"/>
        <w:rPr>
          <w:b/>
        </w:rPr>
      </w:pPr>
      <w:r>
        <w:rPr>
          <w:b/>
        </w:rPr>
        <w:t xml:space="preserve">Приложение №</w:t>
      </w:r>
      <w:r>
        <w:rPr>
          <w:b/>
        </w:rPr>
        <w:t xml:space="preserve">9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right"/>
        <w:rPr>
          <w:b/>
        </w:rPr>
      </w:pPr>
      <w:r>
        <w:rPr>
          <w:b/>
        </w:rPr>
        <w:t xml:space="preserve">к конкурсной документации</w:t>
      </w:r>
      <w:r>
        <w:rPr>
          <w:b/>
        </w:rPr>
      </w:r>
      <w:r>
        <w:rPr>
          <w:b/>
        </w:rPr>
      </w:r>
    </w:p>
    <w:p>
      <w:pPr>
        <w:pBdr/>
        <w:spacing/>
        <w:ind w:left="4248"/>
        <w:rPr>
          <w:b/>
          <w:i/>
        </w:rPr>
      </w:pPr>
      <w:r>
        <w:rPr>
          <w:b/>
          <w:i/>
        </w:rPr>
        <w:t xml:space="preserve">   ПРОЕКТ</w:t>
      </w:r>
      <w:r>
        <w:rPr>
          <w:b/>
          <w:i/>
        </w:rPr>
      </w:r>
      <w:r>
        <w:rPr>
          <w:b/>
          <w:i/>
        </w:rPr>
      </w:r>
    </w:p>
    <w:p>
      <w:pPr>
        <w:pStyle w:val="2_4122"/>
        <w:pBdr/>
        <w:spacing/>
        <w:ind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  <w:t xml:space="preserve">Договор № ___</w:t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2_4122"/>
        <w:pBdr/>
        <w:spacing/>
        <w: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  <w:t xml:space="preserve">управления </w:t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  <w:t xml:space="preserve">многоквар</w:t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  <w:t xml:space="preserve">тирным домом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Style w:val="2_4122"/>
        <w:pBdr/>
        <w:tabs>
          <w:tab w:val="left" w:leader="none" w:pos="9720"/>
        </w:tabs>
        <w:spacing/>
        <w: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Петропавловское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"___" ____________ 20___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№ ______________, ИНН ____________, именуем___ в дальнейшем "Управляющая организация", (в лице) 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 руководителя, представителя,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__________________________, с одной стороны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(устава, доверенности и т.п.)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/>
      </w:pPr>
      <w:r>
        <w:t xml:space="preserve">и Собственники (Наниматели) жилых помещений многоквартирного дома, расположенного</w:t>
      </w:r>
      <w:r>
        <w:t xml:space="preserve"> по адресу: _________________________________________________________, указанные в приложении № 1 к настоящему договору, именуемые в дальнейшем «Собственники»  («Наниматели»),  заключили настоящий Договор управления многоквартирным домом (далее – договор).</w:t>
      </w:r>
      <w:r/>
      <w:r/>
    </w:p>
    <w:p>
      <w:pPr>
        <w:pBdr/>
        <w:spacing/>
        <w:ind/>
        <w:jc w:val="both"/>
        <w:rPr/>
      </w:pPr>
      <w:r>
        <w:tab/>
        <w:t xml:space="preserve">Целью настоящего договора является обеспечение благоприятных и безопасных условий проживания граждан, надлежащего содержания имущества в многоквартирном доме, предоставление коммуна</w:t>
      </w:r>
      <w:r>
        <w:t xml:space="preserve">льных услуг, решение вопросов пользования указанным имуществом, а также предоставление услуг по управлению жилищным фондом, направленных на обеспечение сохранности имущества и на предоставление установленного уровня качества, жилищных и коммунальных услуг.</w:t>
      </w:r>
      <w:r/>
      <w:r/>
    </w:p>
    <w:p>
      <w:pPr>
        <w:pStyle w:val="2_4122"/>
        <w:pBdr/>
        <w:tabs>
          <w:tab w:val="left" w:leader="none" w:pos="9720"/>
        </w:tabs>
        <w:spacing/>
        <w:ind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/>
      <w:bookmarkStart w:id="0" w:name="sub_1"/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  <w:t xml:space="preserve">1. Общие положения</w:t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 w:firstLine="709"/>
        <w:rPr>
          <w:rFonts w:ascii="Times New Roman" w:hAnsi="Times New Roman" w:cs="Times New Roman"/>
          <w:sz w:val="24"/>
          <w:szCs w:val="24"/>
        </w:rPr>
      </w:pPr>
      <w:r/>
      <w:bookmarkStart w:id="1" w:name="sub_11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на основании  открытого конкурса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отбору управляющей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управления Многоквартирным домом, расположенным по адресу: _________________________________, протокол от «__» ____________20___ г. (приложение №7 к договору)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 w:firstLine="709"/>
        <w:rPr>
          <w:rFonts w:ascii="Times New Roman" w:hAnsi="Times New Roman" w:cs="Times New Roman"/>
          <w:sz w:val="24"/>
          <w:szCs w:val="24"/>
        </w:rPr>
      </w:pPr>
      <w:r/>
      <w:bookmarkStart w:id="2" w:name="sub_12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1.2. Условия настоящего Договора являются одинаковыми для всех собственников помещений в Многоквартирном доме и определены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конкурсной документацией.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выполнении</w:t>
      </w:r>
      <w:r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Стороны руководствуются Конституцией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Жилищным Кодексом Российской Федерации, постановлением Правительства от 06.05.2011 №354 «О предоставлении коммунальных услуг собственникам и 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м помещений в многоквартирных домах и жилых домов», постановлением Правительства от 13.08.2006 №491 «Об утверждении  правил содержания общего имущества в многоквартирном доме и правил изменения размера платы за содержание и ремонт жилого помещения в случае</w:t>
      </w:r>
      <w:r>
        <w:rPr>
          <w:rFonts w:ascii="Times New Roman" w:hAnsi="Times New Roman" w:cs="Times New Roman"/>
          <w:sz w:val="24"/>
          <w:szCs w:val="24"/>
        </w:rPr>
        <w:t xml:space="preserve"> ока</w:t>
      </w:r>
      <w:r>
        <w:rPr>
          <w:rFonts w:ascii="Times New Roman" w:hAnsi="Times New Roman" w:cs="Times New Roman"/>
          <w:sz w:val="24"/>
          <w:szCs w:val="24"/>
        </w:rPr>
        <w:t xml:space="preserve">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иными положениями законодательства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 w:firstLine="708"/>
        <w:jc w:val="both"/>
        <w:rPr/>
      </w:pPr>
      <w:r>
        <w:t xml:space="preserve">1.4. Управляющая организация принимает в управление жилой дом № ________</w:t>
      </w:r>
      <w:r>
        <w:t xml:space="preserve"> ,</w:t>
      </w:r>
      <w:r>
        <w:t xml:space="preserve"> расположенный по ________________ в </w:t>
      </w:r>
      <w:r>
        <w:t xml:space="preserve">с</w:t>
      </w:r>
      <w:r>
        <w:t xml:space="preserve">. </w:t>
      </w:r>
      <w:r>
        <w:t xml:space="preserve">Петропавловское</w:t>
      </w:r>
      <w:r>
        <w:t xml:space="preserve">, в составе и состоянии согласно акту о состоянии общего имущества собственников помещений в многоквартирном доме (приложение №2 к договору)</w:t>
      </w:r>
      <w:r/>
      <w:r/>
    </w:p>
    <w:p>
      <w:pPr>
        <w:pBdr/>
        <w:spacing/>
        <w:ind w:firstLine="708"/>
        <w:jc w:val="both"/>
        <w:rPr/>
      </w:pPr>
      <w:r>
        <w:t xml:space="preserve">1.5. Управляющая организация обеспечивает предоставление жилищных и коммунальных услуг надлежащего качества в соответствии со степенью благоустройства многоквартирного дома.</w:t>
      </w:r>
      <w:r/>
      <w:r/>
    </w:p>
    <w:p>
      <w:pPr>
        <w:pBdr/>
        <w:spacing/>
        <w:ind w:firstLine="708"/>
        <w:jc w:val="both"/>
        <w:rPr/>
      </w:pPr>
      <w:r>
        <w:t xml:space="preserve">1.6.Для целей настоящего договора применяются следующие термины и понятия:</w:t>
      </w:r>
      <w:r/>
      <w:r/>
    </w:p>
    <w:p>
      <w:pPr>
        <w:pBdr/>
        <w:spacing/>
        <w:ind w:firstLine="708"/>
        <w:jc w:val="both"/>
        <w:rPr/>
      </w:pPr>
      <w:r>
        <w:t xml:space="preserve">1.6.1. </w:t>
      </w:r>
      <w:r>
        <w:rPr>
          <w:b/>
        </w:rPr>
        <w:t xml:space="preserve">Собственник</w:t>
      </w:r>
      <w:r>
        <w:t xml:space="preserve"> – субъект гражданского права, право </w:t>
      </w:r>
      <w:r>
        <w:t xml:space="preserve">собственности</w:t>
      </w:r>
      <w:r>
        <w:t xml:space="preserve"> которого на  жилое помещение в многоквартирном доме зарегистрировано в установленном порядке.</w:t>
      </w:r>
      <w:r/>
      <w:r/>
    </w:p>
    <w:p>
      <w:pPr>
        <w:pBdr/>
        <w:spacing/>
        <w:ind w:firstLine="540"/>
        <w:jc w:val="both"/>
        <w:rPr/>
      </w:pPr>
      <w:r>
        <w:t xml:space="preserve">Собственник помещения несет </w:t>
      </w:r>
      <w:r>
        <w:t xml:space="preserve">бремя содержания данного помещения и общего имущества Собственников помещений в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</w:t>
      </w:r>
      <w:r>
        <w:t xml:space="preserve">ено федеральным законом. Собственник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РФ.</w:t>
      </w:r>
      <w:r/>
      <w:r/>
    </w:p>
    <w:p>
      <w:pPr>
        <w:pBdr/>
        <w:spacing/>
        <w:ind w:firstLine="540"/>
        <w:jc w:val="both"/>
        <w:rPr/>
      </w:pPr>
      <w:r>
        <w:t xml:space="preserve">Члены семьи Собственника жилого помещения имеют право пользования данны</w:t>
      </w:r>
      <w:r>
        <w:t xml:space="preserve">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  <w:r/>
      <w:r/>
    </w:p>
    <w:p>
      <w:pPr>
        <w:pBdr/>
        <w:spacing/>
        <w:ind w:firstLine="540"/>
        <w:jc w:val="both"/>
        <w:rPr/>
      </w:pPr>
      <w:r>
        <w:t xml:space="preserve">Иное лицо, пользующееся жилым помещением на основании соглашения с Собственником данного помещения, имеет права и  обязанности, несет ответственность в соответствии с условиями такого соглашения.</w:t>
      </w:r>
      <w:r/>
      <w:r/>
    </w:p>
    <w:p>
      <w:pPr>
        <w:pBdr/>
        <w:spacing/>
        <w:ind w:firstLine="540"/>
        <w:jc w:val="both"/>
        <w:rPr/>
      </w:pPr>
      <w:r>
        <w:t xml:space="preserve">Лицо, пользующееся нежилым помещением в многоквартирном доме на основании разрешения Собственника данного помещения, имеет права и обязанности, несет ответственность в соответствии с условиями такого разрешения.</w:t>
      </w:r>
      <w:r/>
      <w:r/>
    </w:p>
    <w:p>
      <w:pPr>
        <w:pBdr/>
        <w:spacing/>
        <w:ind w:firstLine="540"/>
        <w:jc w:val="both"/>
        <w:rPr/>
      </w:pPr>
      <w:r>
        <w:t xml:space="preserve">1.6.2. </w:t>
      </w:r>
      <w:r>
        <w:rPr>
          <w:b/>
        </w:rPr>
        <w:t xml:space="preserve">Наниматель</w:t>
      </w:r>
      <w:r>
        <w:t xml:space="preserve"> – гражданин, которому жилое помещение предоставлено во владение и в пользование для проживания в нем на основании договора социального или служебного найма. </w:t>
      </w:r>
      <w:r/>
      <w:r/>
    </w:p>
    <w:p>
      <w:pPr>
        <w:pBdr/>
        <w:spacing/>
        <w:ind w:firstLine="540"/>
        <w:jc w:val="both"/>
        <w:rPr>
          <w:highlight w:val="green"/>
        </w:rPr>
      </w:pPr>
      <w:r>
        <w:t xml:space="preserve">Члены семьи Нанимателя жилого помещения по договору </w:t>
      </w:r>
      <w:r>
        <w:t xml:space="preserve">социального найма имеют равные с Нанимателем права и обязанности. Дееспособные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  <w:r>
        <w:rPr>
          <w:highlight w:val="green"/>
        </w:rPr>
      </w:r>
      <w:r>
        <w:rPr>
          <w:highlight w:val="green"/>
        </w:rPr>
      </w:r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гражданин перестал быть членом семьи Нанимателя жилого помещения по договору социального найма, но</w:t>
      </w:r>
      <w:r>
        <w:rPr>
          <w:rFonts w:ascii="Times New Roman" w:hAnsi="Times New Roman" w:cs="Times New Roman"/>
          <w:sz w:val="24"/>
          <w:szCs w:val="24"/>
        </w:rPr>
        <w:t xml:space="preserve">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  <w:r>
        <w:rPr>
          <w:rFonts w:ascii="Times New Roman" w:hAnsi="Times New Roman" w:cs="Times New Roman"/>
          <w:sz w:val="24"/>
          <w:szCs w:val="24"/>
          <w:highlight w:val="green"/>
        </w:rPr>
      </w:r>
      <w:r>
        <w:rPr>
          <w:rFonts w:ascii="Times New Roman" w:hAnsi="Times New Roman" w:cs="Times New Roman"/>
          <w:sz w:val="24"/>
          <w:szCs w:val="24"/>
          <w:highlight w:val="green"/>
        </w:rPr>
      </w:r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 w:firstLine="540"/>
        <w:jc w:val="both"/>
        <w:rPr>
          <w:bCs/>
        </w:rPr>
      </w:pPr>
      <w:r>
        <w:t xml:space="preserve">1.6.3. </w:t>
      </w:r>
      <w:r>
        <w:rPr>
          <w:b/>
          <w:bCs/>
        </w:rPr>
        <w:t xml:space="preserve">Управляющая организация </w:t>
      </w:r>
      <w:r>
        <w:rPr>
          <w:bCs/>
        </w:rPr>
        <w:t xml:space="preserve">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домом.</w:t>
      </w:r>
      <w:r>
        <w:rPr>
          <w:bCs/>
        </w:rPr>
      </w:r>
      <w:r>
        <w:rPr>
          <w:bCs/>
        </w:rPr>
      </w:r>
    </w:p>
    <w:p>
      <w:pPr>
        <w:pBdr/>
        <w:spacing/>
        <w:ind/>
        <w:jc w:val="both"/>
        <w:rPr>
          <w:bCs/>
        </w:rPr>
      </w:pPr>
      <w:r>
        <w:t xml:space="preserve">1.6.4. </w:t>
      </w:r>
      <w:r>
        <w:rPr>
          <w:b/>
          <w:bCs/>
        </w:rPr>
        <w:t xml:space="preserve">Общее имущество помещения</w:t>
      </w:r>
      <w:r>
        <w:rPr>
          <w:bCs/>
        </w:rPr>
        <w:t xml:space="preserve">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</w:t>
      </w:r>
      <w:r>
        <w:rPr>
          <w:bCs/>
        </w:rPr>
        <w:t xml:space="preserve">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</w:t>
      </w:r>
      <w:r>
        <w:rPr>
          <w:bCs/>
        </w:rPr>
        <w:t xml:space="preserve">, мастерские, технические чердаки) и технические подвалы, в которых имеются инженерные комму</w:t>
      </w:r>
      <w:r>
        <w:rPr>
          <w:bCs/>
        </w:rPr>
        <w:t xml:space="preserve">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оборудование), в том числе конструкции </w:t>
      </w:r>
      <w:r>
        <w:rPr>
          <w:bCs/>
        </w:rPr>
        <w:t xml:space="preserve">и(</w:t>
      </w:r>
      <w:r>
        <w:rPr>
          <w:bCs/>
        </w:rPr>
        <w:t xml:space="preserve">или) иное оборудование, предназначенное для обеспечения в многоквартирном доме находящееся в данном доме за пределами или внутри помещений и обслуживающие более одного помещения.</w:t>
      </w:r>
      <w:r>
        <w:rPr>
          <w:bCs/>
        </w:rPr>
      </w:r>
      <w:r>
        <w:rPr>
          <w:bCs/>
        </w:rPr>
      </w:r>
    </w:p>
    <w:p>
      <w:pPr>
        <w:pBdr/>
        <w:spacing/>
        <w:ind w:firstLine="540"/>
        <w:jc w:val="both"/>
        <w:rPr/>
      </w:pPr>
      <w:r>
        <w:t xml:space="preserve">б) крыши;</w:t>
      </w:r>
      <w:r/>
      <w:r/>
    </w:p>
    <w:p>
      <w:pPr>
        <w:pBdr/>
        <w:spacing/>
        <w:ind w:firstLine="540"/>
        <w:jc w:val="both"/>
        <w:rPr/>
      </w:pPr>
      <w:r>
        <w:t xml:space="preserve"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  <w:r/>
      <w:r/>
    </w:p>
    <w:p>
      <w:pPr>
        <w:pBdr/>
        <w:spacing/>
        <w:ind w:firstLine="540"/>
        <w:jc w:val="both"/>
        <w:rPr/>
      </w:pPr>
      <w:r>
        <w:t xml:space="preserve"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  <w:r/>
      <w:r/>
    </w:p>
    <w:p>
      <w:pPr>
        <w:pBdr/>
        <w:spacing/>
        <w:ind w:firstLine="540"/>
        <w:jc w:val="both"/>
        <w:rPr/>
      </w:pPr>
      <w:r>
        <w:t xml:space="preserve">д) 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</w:t>
      </w:r>
      <w:r>
        <w:t xml:space="preserve">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  <w:r/>
      <w:r/>
    </w:p>
    <w:p>
      <w:pPr>
        <w:pBdr/>
        <w:spacing/>
        <w:ind w:firstLine="540"/>
        <w:jc w:val="both"/>
        <w:rPr/>
      </w:pPr>
      <w:r>
        <w:t xml:space="preserve">е) земельный участок, на котором расположен многоквартирный </w:t>
      </w:r>
      <w:r>
        <w:t xml:space="preserve">дом</w:t>
      </w:r>
      <w: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  <w:r/>
      <w:r/>
    </w:p>
    <w:p>
      <w:pPr>
        <w:pBdr/>
        <w:spacing/>
        <w:ind w:firstLine="540"/>
        <w:jc w:val="both"/>
        <w:rPr/>
      </w:pPr>
      <w:r>
        <w:t xml:space="preserve">е(1))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</w:t>
      </w:r>
      <w:r>
        <w:t xml:space="preserve">передачи</w:t>
      </w:r>
      <w:r>
        <w:t xml:space="preserve">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 </w:t>
      </w:r>
      <w:hyperlink r:id="rId22" w:tooltip="consultantplus://offline/ref=8DF8293E2AF87F702355C7C7CDF13D96D4AA46124C21DD6BF8E0EE36868AD267E0F44D6B014890E0357925AE44R463E" w:history="1">
        <w:r>
          <w:rPr>
            <w:color w:val="0000ff"/>
          </w:rPr>
          <w:t xml:space="preserve">закона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  <w:r/>
      <w:r/>
    </w:p>
    <w:p>
      <w:pPr>
        <w:pBdr/>
        <w:spacing/>
        <w:ind w:firstLine="540"/>
        <w:jc w:val="both"/>
        <w:rPr/>
      </w:pPr>
      <w:r>
        <w:t xml:space="preserve">ж) иные объекты, предназначенные для обслуживания, эксплуатации и благоустройства многоквартирного дома, включая транс</w:t>
      </w:r>
      <w:r>
        <w:t xml:space="preserve">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  <w:r/>
      <w:r/>
    </w:p>
    <w:p>
      <w:pPr>
        <w:pBdr/>
        <w:spacing/>
        <w:ind w:firstLine="540"/>
        <w:jc w:val="both"/>
        <w:rPr>
          <w:bCs/>
        </w:rPr>
      </w:pPr>
      <w:r>
        <w:rPr>
          <w:bCs/>
        </w:rPr>
        <w:t xml:space="preserve">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и р</w:t>
      </w:r>
      <w:r>
        <w:rPr>
          <w:bCs/>
        </w:rPr>
        <w:t xml:space="preserve">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  <w:r>
        <w:rPr>
          <w:bCs/>
        </w:rPr>
      </w:r>
      <w:r>
        <w:rPr>
          <w:bCs/>
        </w:rPr>
      </w:r>
    </w:p>
    <w:p>
      <w:pPr>
        <w:pBdr/>
        <w:spacing/>
        <w:ind w:firstLine="540"/>
        <w:jc w:val="both"/>
        <w:rPr>
          <w:bCs/>
        </w:rPr>
      </w:pPr>
      <w:r>
        <w:t xml:space="preserve"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  <w:r>
        <w:rPr>
          <w:bCs/>
        </w:rPr>
      </w:r>
      <w:r>
        <w:rPr>
          <w:bCs/>
        </w:rPr>
      </w:r>
    </w:p>
    <w:p>
      <w:pPr>
        <w:pBdr/>
        <w:spacing/>
        <w:ind w:firstLine="540"/>
        <w:jc w:val="both"/>
        <w:rPr>
          <w:b/>
        </w:rPr>
      </w:pPr>
      <w:r>
        <w:t xml:space="preserve">1.6.5</w:t>
      </w:r>
      <w:r>
        <w:rPr>
          <w:b/>
        </w:rPr>
        <w:t xml:space="preserve">. Коммунальные услуги - </w:t>
      </w:r>
      <w:r>
        <w:t xml:space="preserve">деятельность исполнителя коммунальных услуг по холодному водоснабжению, горячему водоснабжению, водоотведению, отоплению, электроснабжению, обращению с твердыми коммунальными отходами, обеспечивающая комфортные условия проживания граждан в жилых помещениях</w:t>
      </w:r>
      <w:r>
        <w:rPr>
          <w:b/>
        </w:rPr>
        <w:t xml:space="preserve">.</w:t>
      </w:r>
      <w:r>
        <w:rPr>
          <w:b/>
        </w:rPr>
      </w:r>
      <w:r>
        <w:rPr>
          <w:b/>
        </w:rPr>
      </w:r>
    </w:p>
    <w:p>
      <w:pPr>
        <w:pBdr/>
        <w:spacing/>
        <w:ind w:firstLine="540"/>
        <w:jc w:val="both"/>
        <w:rPr>
          <w:b/>
        </w:rPr>
      </w:pPr>
      <w:r>
        <w:t xml:space="preserve">1.6.6. </w:t>
      </w:r>
      <w:r>
        <w:rPr>
          <w:b/>
        </w:rPr>
        <w:t xml:space="preserve">Жилищные услуги – </w:t>
      </w:r>
      <w:r>
        <w:t xml:space="preserve">услуги исполнителя по поддержанию и восстановлению надлежащего технического и санитарного состояния общего имущества собственников помещений в многоквартирном доме, и другие услуги, предусмотренные Договором</w:t>
      </w:r>
      <w:r>
        <w:rPr>
          <w:b/>
        </w:rPr>
        <w:t xml:space="preserve">.</w:t>
      </w:r>
      <w:r>
        <w:rPr>
          <w:b/>
        </w:rPr>
      </w:r>
      <w:r>
        <w:rPr>
          <w:b/>
        </w:rPr>
      </w:r>
    </w:p>
    <w:p>
      <w:pPr>
        <w:pBdr/>
        <w:spacing/>
        <w:ind w:firstLine="540"/>
        <w:jc w:val="both"/>
        <w:outlineLvl w:val="0"/>
        <w:rPr>
          <w:b/>
        </w:rPr>
      </w:pPr>
      <w:r>
        <w:t xml:space="preserve">1.6.7. </w:t>
      </w:r>
      <w:r>
        <w:rPr>
          <w:b/>
        </w:rPr>
        <w:t xml:space="preserve">Совет многоквартирного дома</w:t>
      </w:r>
      <w:r>
        <w:rPr>
          <w:b/>
        </w:rPr>
      </w:r>
      <w:r>
        <w:rPr>
          <w:b/>
        </w:rPr>
      </w:r>
    </w:p>
    <w:p>
      <w:pPr>
        <w:pBdr/>
        <w:spacing/>
        <w:ind w:firstLine="708"/>
        <w:jc w:val="both"/>
        <w:rPr/>
      </w:pPr>
      <w:r/>
      <w:bookmarkStart w:id="3" w:name="Par5"/>
      <w:r/>
      <w:bookmarkEnd w:id="3"/>
      <w:r>
        <w:t xml:space="preserve">1.6.7.1. В случае</w:t>
      </w:r>
      <w:r>
        <w:t xml:space="preserve">,</w:t>
      </w:r>
      <w:r>
        <w:t xml:space="preserve"> если в многоквартирном доме не создано товарищество собственников жилья либо данный дом не управляется жилищным кооперативом или ин</w:t>
      </w:r>
      <w:r>
        <w:t xml:space="preserve">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</w:t>
      </w:r>
      <w:r/>
      <w:r/>
    </w:p>
    <w:p>
      <w:pPr>
        <w:pBdr/>
        <w:spacing/>
        <w:ind w:firstLine="708"/>
        <w:jc w:val="both"/>
        <w:rPr/>
      </w:pPr>
      <w:r>
        <w:t xml:space="preserve">1.6.7.2. Совет многоквартирного дома не может быть избран применительно к нескольким многоквартирным домам.</w:t>
      </w:r>
      <w:r/>
      <w:r/>
    </w:p>
    <w:p>
      <w:pPr>
        <w:pBdr/>
        <w:spacing/>
        <w:ind w:firstLine="708"/>
        <w:jc w:val="both"/>
        <w:rPr/>
      </w:pPr>
      <w:r>
        <w:t xml:space="preserve">1.6.7.3. Совет многоквартирного дома:</w:t>
      </w:r>
      <w:r/>
      <w:r/>
    </w:p>
    <w:p>
      <w:pPr>
        <w:pBdr/>
        <w:spacing/>
        <w:ind w:firstLine="708"/>
        <w:jc w:val="both"/>
        <w:rPr/>
      </w:pPr>
      <w:r>
        <w:t xml:space="preserve">1) обеспечивает выполнение решений общего собрания собственников помещений в многоквартирном доме;</w:t>
      </w:r>
      <w:r/>
      <w:r/>
    </w:p>
    <w:p>
      <w:pPr>
        <w:pBdr/>
        <w:spacing/>
        <w:ind w:firstLine="708"/>
        <w:jc w:val="both"/>
        <w:rPr/>
      </w:pPr>
      <w:r>
        <w:t xml:space="preserve"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</w:t>
      </w:r>
      <w:r>
        <w:t xml:space="preserve">в многоквартирном доме, в том чис</w:t>
      </w:r>
      <w:r>
        <w:t xml:space="preserve">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</w:t>
      </w:r>
      <w:r>
        <w:t xml:space="preserve"> в отношении общ</w:t>
      </w:r>
      <w:r>
        <w:t xml:space="preserve">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  <w:r/>
      <w:r/>
    </w:p>
    <w:p>
      <w:pPr>
        <w:pBdr/>
        <w:spacing/>
        <w:ind w:firstLine="708"/>
        <w:jc w:val="both"/>
        <w:rPr/>
      </w:pPr>
      <w:r>
        <w:t xml:space="preserve"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  <w:r/>
      <w:r/>
    </w:p>
    <w:p>
      <w:pPr>
        <w:pBdr/>
        <w:spacing/>
        <w:ind w:firstLine="708"/>
        <w:jc w:val="both"/>
        <w:rPr/>
      </w:pPr>
      <w:r>
        <w:t xml:space="preserve">4) представляет собственникам помещений в многоквартирном доме до рассмотрения на общем собрании собственников помещений в данном доме свое заклю</w:t>
      </w:r>
      <w:r>
        <w:t xml:space="preserve">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  <w:r/>
      <w:r/>
    </w:p>
    <w:p>
      <w:pPr>
        <w:pBdr/>
        <w:spacing/>
        <w:ind w:firstLine="708"/>
        <w:jc w:val="both"/>
        <w:rPr/>
      </w:pPr>
      <w:r>
        <w:t xml:space="preserve">5) осуществляет контроль за оказанием услуг и (или) выполнением работ по управлению многоквартирным домом, содержанию и ремонту об</w:t>
      </w:r>
      <w:r>
        <w:t xml:space="preserve">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r/>
      <w:r/>
    </w:p>
    <w:p>
      <w:pPr>
        <w:pBdr/>
        <w:spacing/>
        <w:ind w:firstLine="708"/>
        <w:jc w:val="both"/>
        <w:rPr/>
      </w:pPr>
      <w:r>
        <w:t xml:space="preserve">6) представляет на утверждение годового общего собрания собственников помещений в многоквартирном доме отчет о проделанной работе.</w:t>
      </w:r>
      <w:r/>
      <w:r/>
    </w:p>
    <w:p>
      <w:pPr>
        <w:pBdr/>
        <w:spacing/>
        <w:ind w:firstLine="708"/>
        <w:jc w:val="both"/>
        <w:rPr/>
      </w:pPr>
      <w:r>
        <w:t xml:space="preserve">7)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в помещении в МКД.</w:t>
      </w:r>
      <w:r/>
      <w:r/>
    </w:p>
    <w:p>
      <w:pPr>
        <w:pBdr/>
        <w:spacing/>
        <w:ind w:firstLine="708"/>
        <w:jc w:val="both"/>
        <w:rPr/>
      </w:pPr>
      <w:r>
        <w:t xml:space="preserve">6.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  <w:r/>
      <w:r/>
    </w:p>
    <w:p>
      <w:pPr>
        <w:pBdr/>
        <w:spacing/>
        <w:ind w:firstLine="540"/>
        <w:jc w:val="both"/>
        <w:rPr/>
      </w:pPr>
      <w:r>
        <w:t xml:space="preserve">1.6.8. </w:t>
      </w:r>
      <w:r>
        <w:rPr>
          <w:b/>
        </w:rPr>
        <w:t xml:space="preserve">Исполнители</w:t>
      </w:r>
      <w:r>
        <w:t xml:space="preserve"> - организации различных форм собственности, на которые Управляющей организацией на договорной основе возл</w:t>
      </w:r>
      <w:r>
        <w:t xml:space="preserve">ожены обязательства по предоставлению Собственнику, Нанимателю жилищных услуг (ремонт, вывоз жидких бытовых отходов, и т.д.) и коммунальных услуг (холодное водоснабжение, горячее водоснабжение, водоотведение, отопление, электроснабжение, обращение с  ТКО).</w:t>
      </w:r>
      <w:r/>
      <w:r/>
    </w:p>
    <w:p>
      <w:pPr>
        <w:pBdr/>
        <w:spacing/>
        <w:ind w:firstLine="540"/>
        <w:jc w:val="both"/>
        <w:rPr/>
      </w:pPr>
      <w:r>
        <w:t xml:space="preserve">В отношениях с Исполнителями Управляющая организация действует от своего имени и за счет Собственника, Нанимателя.</w:t>
      </w:r>
      <w:r/>
      <w:r/>
    </w:p>
    <w:p>
      <w:pPr>
        <w:pStyle w:val="2_4122"/>
        <w:pBdr/>
        <w:tabs>
          <w:tab w:val="left" w:leader="none" w:pos="9720"/>
        </w:tabs>
        <w:spacing w:before="240"/>
        <w:ind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/>
      <w:bookmarkStart w:id="4" w:name="sub_3"/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  <w:t xml:space="preserve">2. Предмет Договора</w:t>
      </w:r>
      <w:bookmarkEnd w:id="4"/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bookmarkStart w:id="5" w:name="sub_31"/>
      <w:r>
        <w:rPr>
          <w:rFonts w:ascii="Times New Roman" w:hAnsi="Times New Roman" w:cs="Times New Roman"/>
          <w:sz w:val="24"/>
          <w:szCs w:val="24"/>
        </w:rPr>
        <w:t xml:space="preserve">.1.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оказание Управляющей организацией в течение установленного п. 5.2. настоящего договора срока, за плату, указанную в разделе 4 настоящего договора, услуг и выполнение работ по надлежащему сод</w:t>
      </w:r>
      <w:r>
        <w:rPr>
          <w:rFonts w:ascii="Times New Roman" w:hAnsi="Times New Roman" w:cs="Times New Roman"/>
          <w:sz w:val="24"/>
          <w:szCs w:val="24"/>
        </w:rPr>
        <w:t xml:space="preserve">ержанию и текущему ремонту общего имущества многоквартирного дома организации, предоставление коммунальных  и жилищных услуг надлежащего качества Собственникам, Нанимателям помещений в таком доме и пользующимся на законном основании помещениями в этом доме</w:t>
      </w:r>
      <w:r>
        <w:rPr>
          <w:rFonts w:ascii="Times New Roman" w:hAnsi="Times New Roman" w:cs="Times New Roman"/>
          <w:sz w:val="24"/>
          <w:szCs w:val="24"/>
        </w:rPr>
        <w:t xml:space="preserve"> лицам, осуществление иной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направленной на достижение целей управления многоквартирным домом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жилым домом включает: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 w:firstLine="708"/>
        <w:jc w:val="both"/>
        <w:rPr/>
      </w:pPr>
      <w:r>
        <w:t xml:space="preserve">а) организацию эксплуатации жилого дома в соответствии с действующими нормами и правилами;</w:t>
      </w:r>
      <w:r/>
      <w:r/>
    </w:p>
    <w:p>
      <w:pPr>
        <w:pBdr/>
        <w:spacing/>
        <w:ind w:firstLine="708"/>
        <w:jc w:val="both"/>
        <w:rPr/>
      </w:pPr>
      <w:r>
        <w:t xml:space="preserve">б) организацию взаимоотношений с ресурсоснабжающими организациями, подрядными и специализированными организациями;</w:t>
      </w:r>
      <w:r/>
      <w:r/>
    </w:p>
    <w:p>
      <w:pPr>
        <w:pBdr/>
        <w:spacing/>
        <w:ind w:firstLine="708"/>
        <w:jc w:val="both"/>
        <w:rPr/>
      </w:pPr>
      <w:r>
        <w:t xml:space="preserve">в) организацию работы с Собственниками, Нанимателями и арендаторами;     </w:t>
      </w:r>
      <w:r>
        <w:tab/>
      </w:r>
      <w:r/>
      <w:r/>
    </w:p>
    <w:p>
      <w:pPr>
        <w:pBdr/>
        <w:spacing/>
        <w:ind w:firstLine="708"/>
        <w:jc w:val="both"/>
        <w:rPr/>
      </w:pPr>
      <w:r>
        <w:t xml:space="preserve">г) организацию предоставления жилищных и коммунальных услуг Собственникам и Нанимателям жилых помещений;</w:t>
      </w:r>
      <w:r/>
      <w:r/>
    </w:p>
    <w:p>
      <w:pPr>
        <w:pStyle w:val="2_4122"/>
        <w:pBdr/>
        <w:tabs>
          <w:tab w:val="left" w:leader="none" w:pos="9720"/>
        </w:tabs>
        <w:spacing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Общая характеристика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дома на момент заключения Договора: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numPr>
          <w:ilvl w:val="0"/>
          <w:numId w:val="2"/>
        </w:numPr>
        <w:pBdr/>
        <w:tabs>
          <w:tab w:val="left" w:leader="none" w:pos="1080"/>
        </w:tabs>
        <w:spacing/>
        <w:ind/>
        <w:jc w:val="both"/>
        <w:rPr/>
      </w:pPr>
      <w:r>
        <w:t xml:space="preserve">кадастровый номер Многоквартирного дома _____________________;</w:t>
      </w:r>
      <w:r/>
      <w:r/>
    </w:p>
    <w:p>
      <w:pPr>
        <w:widowControl w:val="false"/>
        <w:numPr>
          <w:ilvl w:val="0"/>
          <w:numId w:val="2"/>
        </w:numPr>
        <w:pBdr/>
        <w:tabs>
          <w:tab w:val="clear" w:leader="none" w:pos="709"/>
          <w:tab w:val="left" w:leader="none" w:pos="1080"/>
        </w:tabs>
        <w:spacing/>
        <w:ind/>
        <w:jc w:val="both"/>
        <w:rPr/>
      </w:pPr>
      <w:r>
        <w:t xml:space="preserve">серия, тип постройки  ________________________________________;</w:t>
      </w:r>
      <w:r/>
      <w:r/>
    </w:p>
    <w:p>
      <w:pPr>
        <w:widowControl w:val="false"/>
        <w:numPr>
          <w:ilvl w:val="0"/>
          <w:numId w:val="2"/>
        </w:numPr>
        <w:pBdr/>
        <w:tabs>
          <w:tab w:val="clear" w:leader="none" w:pos="709"/>
          <w:tab w:val="left" w:leader="none" w:pos="1080"/>
        </w:tabs>
        <w:spacing/>
        <w:ind/>
        <w:jc w:val="both"/>
        <w:rPr/>
      </w:pPr>
      <w:r>
        <w:t xml:space="preserve">год постройки _______________________________________________;</w:t>
      </w:r>
      <w:r/>
      <w:r/>
    </w:p>
    <w:p>
      <w:pPr>
        <w:widowControl w:val="false"/>
        <w:numPr>
          <w:ilvl w:val="0"/>
          <w:numId w:val="2"/>
        </w:numPr>
        <w:pBdr/>
        <w:tabs>
          <w:tab w:val="clear" w:leader="none" w:pos="709"/>
          <w:tab w:val="left" w:leader="none" w:pos="1080"/>
        </w:tabs>
        <w:spacing/>
        <w:ind/>
        <w:jc w:val="both"/>
        <w:rPr/>
      </w:pPr>
      <w:r>
        <w:t xml:space="preserve">год последнего комплексного капитального ремонта ______________;</w:t>
      </w:r>
      <w:r/>
      <w:r/>
    </w:p>
    <w:p>
      <w:pPr>
        <w:widowControl w:val="false"/>
        <w:numPr>
          <w:ilvl w:val="0"/>
          <w:numId w:val="2"/>
        </w:numPr>
        <w:pBdr/>
        <w:tabs>
          <w:tab w:val="clear" w:leader="none" w:pos="709"/>
          <w:tab w:val="left" w:leader="none" w:pos="1080"/>
        </w:tabs>
        <w:spacing/>
        <w:ind/>
        <w:jc w:val="both"/>
        <w:rPr/>
      </w:pPr>
      <w:r>
        <w:t xml:space="preserve">площадь земельного участка, входящего в состав общего имущества Многоквартирного дома ____________ кв.м.;</w:t>
      </w:r>
      <w:r/>
      <w:r/>
    </w:p>
    <w:p>
      <w:pPr>
        <w:widowControl w:val="false"/>
        <w:numPr>
          <w:ilvl w:val="0"/>
          <w:numId w:val="2"/>
        </w:numPr>
        <w:pBdr/>
        <w:tabs>
          <w:tab w:val="clear" w:leader="none" w:pos="709"/>
          <w:tab w:val="left" w:leader="none" w:pos="1080"/>
        </w:tabs>
        <w:spacing/>
        <w:ind/>
        <w:jc w:val="both"/>
        <w:rPr/>
      </w:pPr>
      <w:r>
        <w:t xml:space="preserve">кадастровый номер земельного участка _________________________.</w:t>
      </w:r>
      <w:r/>
      <w:r/>
    </w:p>
    <w:p>
      <w:pPr>
        <w:widowControl w:val="false"/>
        <w:pBdr/>
        <w:spacing/>
        <w:ind w:firstLine="709"/>
        <w:jc w:val="both"/>
        <w:rPr/>
      </w:pPr>
      <w:r>
        <w:t xml:space="preserve">2.3. Цель договора – обеспечение благоприятных и безопасных условий проживания граждан, надлежащего содержания общего имущества в Многоквартир</w:t>
      </w:r>
      <w:r>
        <w:t xml:space="preserve">ном доме, решение вопросов пользования указанным имуществом,  а также предоставление  услуг по управлению жилищным фондом, направленных на обеспечение сохранности  имущества и на предоставление установленного уровня качества жилищных и коммунальных  услуг.</w:t>
      </w:r>
      <w:r/>
      <w:r/>
    </w:p>
    <w:p>
      <w:pPr>
        <w:pBdr/>
        <w:spacing/>
        <w:ind w:firstLine="540"/>
        <w:jc w:val="both"/>
        <w:rPr/>
      </w:pPr>
      <w:r/>
      <w:bookmarkStart w:id="6" w:name="sub_4"/>
      <w:r>
        <w:rPr>
          <w:rStyle w:val="2_4120"/>
          <w:b w:val="0"/>
          <w:color w:val="auto"/>
        </w:rPr>
        <w:t xml:space="preserve"> </w:t>
      </w:r>
      <w:r>
        <w:t xml:space="preserve"> Управляющая организация выполняет работы по содержанию и ремонту общего имущества самостоятельно либо путем заключения договора с третьими лицами, предоставлению коммунальных услуг в пределах средств, обеспеченных оплатой Собственниками, Нанимателями.</w:t>
      </w:r>
      <w:r/>
      <w:r/>
    </w:p>
    <w:p>
      <w:pPr>
        <w:pBdr/>
        <w:spacing/>
        <w:ind w:firstLine="540"/>
        <w:jc w:val="both"/>
        <w:rPr/>
      </w:pPr>
      <w:r>
        <w:t xml:space="preserve">Перечень услуг и работ по содержанию и текущему ремонту общего имущества в многокв</w:t>
      </w:r>
      <w:r>
        <w:t xml:space="preserve">артирном доме, указанный в п.п. 2.4., 2.8. настоящего Договора, должен обеспечивать функционирование всех инженерных систем и оборудования дома (вентиляционных каналов, систем отопления, холодного и горячего водоснабжения, водоотведения, отопления, систем </w:t>
      </w:r>
      <w:r>
        <w:t xml:space="preserve">дымоудаления</w:t>
      </w:r>
      <w:r>
        <w:t xml:space="preserve">, внутридомовых электрических сетей, в том числе сетей, питающих </w:t>
      </w:r>
      <w:r>
        <w:t xml:space="preserve">электроприемники</w:t>
      </w:r>
      <w:r>
        <w:t xml:space="preserve"> квартир до входных зажимов квартирных электросчетчиков) в пределах</w:t>
      </w:r>
      <w:r>
        <w:t xml:space="preserve"> установленных норм.</w:t>
      </w:r>
      <w:r/>
      <w:r/>
    </w:p>
    <w:p>
      <w:pPr>
        <w:pBdr/>
        <w:spacing/>
        <w:ind w:firstLine="540"/>
        <w:jc w:val="both"/>
        <w:rPr/>
      </w:pPr>
      <w:r>
        <w:t xml:space="preserve"> 2.4. Перечень услуг и работ по содержанию и ремонту общего имущес</w:t>
      </w:r>
      <w:r>
        <w:t xml:space="preserve">тва в многоквартирном доме определяется по итогам открытого конкурса по отбору управляющей организации для управления многоквартирным домом, распложенным по адресу: ____________________________________, и содержится в приложении № 3  к настоящему договору.</w:t>
      </w:r>
      <w:r/>
      <w:r/>
    </w:p>
    <w:p>
      <w:pPr>
        <w:pBdr/>
        <w:spacing/>
        <w:ind w:firstLine="540"/>
        <w:jc w:val="both"/>
        <w:rPr/>
      </w:pPr>
      <w:r>
        <w:t xml:space="preserve">Границей эксплуатационной ответственности между общим имуществом в многоквартирном доме и личным имуществом – помещением собственника является:</w:t>
      </w:r>
      <w:r/>
      <w:r/>
    </w:p>
    <w:p>
      <w:pPr>
        <w:pStyle w:val="2_4125"/>
        <w:pBdr/>
        <w:spacing w:after="0"/>
        <w:ind w:firstLine="708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строительным конструкциям – внутренняя поверхность стен помещения, оконные заполнения и входная дверь в помещение (квартиру);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708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 системах  горячего и холодного водоснабжения, отопления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708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 системе канализации – плоскость раструба тройника канализационного стояка, расположенного в помещении (квартире);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708"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на системе электроснабжения –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</w: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</w:r>
    </w:p>
    <w:p>
      <w:pPr>
        <w:pBdr/>
        <w:spacing/>
        <w:ind w:firstLine="540"/>
        <w:jc w:val="both"/>
        <w:rPr/>
      </w:pPr>
      <w:r>
        <w:t xml:space="preserve">2.5. Технические осмотры и планово-предупредительный ремонт производятся в соответствии с утвержденным Управляющей организацией графиком, согласованном с Собственниками, Нанимателями.</w:t>
      </w:r>
      <w:r/>
      <w:r/>
    </w:p>
    <w:p>
      <w:pPr>
        <w:widowControl w:val="false"/>
        <w:pBdr/>
        <w:spacing/>
        <w:ind w:firstLine="708"/>
        <w:jc w:val="both"/>
        <w:rPr/>
      </w:pPr>
      <w:r>
        <w:t xml:space="preserve">2.6. В случае возникновения необходимости проведения не установленных договором  дополнительных работ и услуг, Собственники на общем собрании определяют необходимый о</w:t>
      </w:r>
      <w:r>
        <w:t xml:space="preserve">бъем работ (услуг), сроки начала проведения работ, стоимость работ (услуг), порядок их оплаты и оплачивают их дополнительно. Размер платежа рассчитывается пропорционально доле собственности в общем имуществе собственников помещений в многоквартирном доме. </w:t>
      </w:r>
      <w:r/>
      <w:r/>
    </w:p>
    <w:p>
      <w:pPr>
        <w:pBdr/>
        <w:spacing/>
        <w:ind w:firstLine="540"/>
        <w:jc w:val="both"/>
        <w:rPr/>
      </w:pPr>
      <w:r>
        <w:t xml:space="preserve">Оплата дополнительных работ (услуг) призводится в порядке, установленном общим собранием собственников.</w:t>
      </w:r>
      <w:r/>
      <w:r/>
    </w:p>
    <w:p>
      <w:pPr>
        <w:pStyle w:val="849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 xml:space="preserve">Минимальный размер взноса на капитальный ремонт устанавливается нормативным правовым актом субъекта Российской Федерации в соответствии с </w:t>
      </w:r>
      <w:hyperlink r:id="rId23" w:tooltip="consultantplus://offline/ref=B6466298CC995FFFDF4D3EA00F51643CBC597F0338C04782E07B96B702B19F97A54ADF7C60709264o6f2E" w:history="1">
        <w:r>
          <w:rPr>
            <w:rFonts w:ascii="Times New Roman" w:hAnsi="Times New Roman" w:cs="Times New Roman"/>
            <w:sz w:val="24"/>
            <w:szCs w:val="24"/>
          </w:rPr>
          <w:t xml:space="preserve">методическими рекомендациями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утвержденными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моченным Правительством Российской Федерации федеральным органом исполнительной власти, в порядке, установленном законом субъекта Российской Федерации, исходя из занимаемой общей площади помещения в многоквартирном доме, принадлежащего собственнику такого </w:t>
      </w:r>
      <w:r>
        <w:rPr>
          <w:rFonts w:ascii="Times New Roman" w:hAnsi="Times New Roman" w:cs="Times New Roman"/>
          <w:sz w:val="24"/>
          <w:szCs w:val="24"/>
        </w:rPr>
        <w:t xml:space="preserve">помещения, и может быть дифференцирован в зависимости от муниципального образования, в котором расположен многоквартирный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очередного капитального ремонта (нормативных межремонтных сроков),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доме.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Собственники помещений в многоквартирном доме могут принять решение об установлении взноса на капитальный ремонт в размере, превышающем минимальный размер такого взноса, установленный нормативным правовым актом субъекта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 w:firstLine="567"/>
        <w:jc w:val="both"/>
        <w:rPr/>
      </w:pPr>
      <w:r>
        <w:t xml:space="preserve">2.8. Перечень коммунальных услуг, услуг по техническому обслуживанию, организацию которых предоставляет Управляющая организация:</w:t>
      </w:r>
      <w:r/>
      <w:r/>
    </w:p>
    <w:p>
      <w:pPr>
        <w:pBdr/>
        <w:spacing/>
        <w:ind w:firstLine="540"/>
        <w:jc w:val="both"/>
        <w:rPr/>
      </w:pPr>
      <w:r>
        <w:t xml:space="preserve">бесперебойное предоставление Собственнику, Нанимателю коммунальных услуг (холодное, горячее водоснабжение, водоотведение, отопления, электроснабжение).</w:t>
      </w:r>
      <w:r/>
      <w:r/>
    </w:p>
    <w:p>
      <w:pPr>
        <w:pBdr/>
        <w:spacing/>
        <w:ind w:firstLine="540"/>
        <w:jc w:val="both"/>
        <w:rPr/>
      </w:pPr>
      <w:r>
        <w:t xml:space="preserve">2.8.1. На основании отдельных договоров управляющая организация предоставляет услуги: интернета, радиосвязи, телевидения, видеонаблюдения, работы домофона, другие дополнительные услуги.</w:t>
      </w:r>
      <w:r/>
      <w:r/>
    </w:p>
    <w:p>
      <w:pPr>
        <w:pBdr/>
        <w:spacing/>
        <w:ind w:firstLine="540"/>
        <w:jc w:val="both"/>
        <w:rPr/>
      </w:pPr>
      <w:r>
        <w:t xml:space="preserve">2.8.2. Информировать Собственника о заключении договоров  и порядке оплаты услуг, указанных в п.п. 2.8, 2.8.1 настоящего Договора.</w:t>
      </w:r>
      <w:r/>
      <w:r/>
    </w:p>
    <w:p>
      <w:pPr>
        <w:pBdr/>
        <w:spacing/>
        <w:ind w:firstLine="540"/>
        <w:jc w:val="both"/>
        <w:rPr/>
      </w:pPr>
      <w:r>
        <w:t xml:space="preserve">2.9. Управляющая организация осуществляет по заявке Собственника, Нанимателя платные услуги по техническому обслуживанию помещения (помещений) Собственника, Нанимателя согласно Перечню платных услуг (Приложение № 4).  </w:t>
      </w:r>
      <w:r/>
      <w:r/>
    </w:p>
    <w:p>
      <w:pPr>
        <w:pBdr/>
        <w:spacing/>
        <w:ind w:firstLine="540"/>
        <w:jc w:val="both"/>
        <w:rPr/>
      </w:pPr>
      <w:r>
        <w:t xml:space="preserve">2.10. Выполнение работ, оказание услуг, предусмотренных п. 2.4., 2.8. настоящег</w:t>
      </w:r>
      <w:r>
        <w:t xml:space="preserve">о Договора, производятся Управляющей организацией в пределах средств, обеспеченных оплатой (поступивших и подлежащих уплате по настоящему Договору) Собственниками, Нанимателями жилых помещений многоквартирного дома за жилое помещение и коммунальные услуги.</w:t>
      </w:r>
      <w:r/>
      <w:r/>
    </w:p>
    <w:p>
      <w:pPr>
        <w:pStyle w:val="2_4122"/>
        <w:pBdr/>
        <w:tabs>
          <w:tab w:val="left" w:leader="none" w:pos="9720"/>
        </w:tabs>
        <w:spacing w:before="240"/>
        <w:ind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  <w:t xml:space="preserve">3. Права и обязанности Сторон</w:t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</w:p>
    <w:p>
      <w:pPr>
        <w:widowControl w:val="false"/>
        <w:pBdr/>
        <w:spacing/>
        <w:ind w:firstLine="709"/>
        <w:jc w:val="both"/>
        <w:rPr>
          <w:b/>
        </w:rPr>
      </w:pPr>
      <w:r/>
      <w:bookmarkStart w:id="7" w:name="sub_41"/>
      <w:r/>
      <w:bookmarkEnd w:id="6"/>
      <w:r>
        <w:rPr>
          <w:b/>
        </w:rPr>
        <w:t xml:space="preserve">3.1. </w:t>
      </w:r>
      <w:r>
        <w:rPr>
          <w:b/>
        </w:rPr>
        <w:t xml:space="preserve">Управляющая</w:t>
      </w:r>
      <w:r>
        <w:rPr>
          <w:b/>
        </w:rPr>
        <w:t xml:space="preserve"> организация обязана:</w:t>
      </w:r>
      <w:r>
        <w:rPr>
          <w:b/>
        </w:rPr>
      </w:r>
      <w:r>
        <w:rPr>
          <w:b/>
        </w:rPr>
      </w:r>
    </w:p>
    <w:p>
      <w:pPr>
        <w:pStyle w:val="2_4122"/>
        <w:pBdr/>
        <w:tabs>
          <w:tab w:val="left" w:leader="none" w:pos="9720"/>
        </w:tabs>
        <w:spacing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Приступить</w:t>
      </w:r>
      <w:r>
        <w:rPr>
          <w:rFonts w:ascii="Times New Roman" w:hAnsi="Times New Roman" w:cs="Times New Roman"/>
          <w:sz w:val="24"/>
          <w:szCs w:val="24"/>
        </w:rPr>
        <w:t xml:space="preserve"> к управлению Многоквартирным домом, начиная с «___» __________ 202___ года,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осуществлять управлени</w:t>
      </w:r>
      <w:r>
        <w:rPr>
          <w:rFonts w:ascii="Times New Roman" w:hAnsi="Times New Roman" w:cs="Times New Roman"/>
          <w:sz w:val="24"/>
          <w:szCs w:val="24"/>
        </w:rPr>
        <w:t xml:space="preserve">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целями, указанными в пункте 2.3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widowControl w:val="false"/>
        <w:pBdr/>
        <w:spacing/>
        <w:ind w:firstLine="709"/>
        <w:jc w:val="both"/>
        <w:rPr/>
      </w:pPr>
      <w:r/>
      <w:bookmarkStart w:id="8" w:name="sub_411"/>
      <w:r/>
      <w:bookmarkEnd w:id="7"/>
      <w:r>
        <w:t xml:space="preserve">3.1.2. Осуществлять управление общим имуществом в многоквартирном доме в соответствии с условиями настоящего договора и действующим законодательством </w:t>
      </w:r>
      <w:r>
        <w:t xml:space="preserve">с наибольшей выгодой в интересах Собственника и в соответствии с требованиями действующих нормативно-правовых актов, регламентирующих оказание жилищных и коммунальных услуг и выполнение работ по содержанию и ремонту общего имущества в многоквартирном доме.</w:t>
      </w:r>
      <w:r/>
      <w:r/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3.1.3. Оказывать Собственнику услуги </w:t>
      </w:r>
      <w:r>
        <w:rPr>
          <w:rFonts w:ascii="Times New Roman" w:hAnsi="Times New Roman"/>
          <w:color w:val="auto"/>
          <w:sz w:val="24"/>
          <w:szCs w:val="24"/>
        </w:rPr>
        <w:t xml:space="preserve">по содержанию и </w:t>
      </w:r>
      <w:r>
        <w:rPr>
          <w:rFonts w:ascii="Times New Roman" w:hAnsi="Times New Roman"/>
          <w:color w:val="auto"/>
          <w:sz w:val="24"/>
          <w:szCs w:val="24"/>
        </w:rPr>
        <w:t xml:space="preserve">выполнять работы по </w:t>
      </w:r>
      <w:r>
        <w:rPr>
          <w:rFonts w:ascii="Times New Roman" w:hAnsi="Times New Roman"/>
          <w:color w:val="auto"/>
          <w:sz w:val="24"/>
          <w:szCs w:val="24"/>
        </w:rPr>
        <w:t xml:space="preserve">ремонту общего имущества в Многоквартирном доме в соответствии с </w:t>
      </w:r>
      <w:r>
        <w:rPr>
          <w:rFonts w:ascii="Times New Roman" w:hAnsi="Times New Roman"/>
          <w:color w:val="auto"/>
          <w:sz w:val="24"/>
          <w:szCs w:val="24"/>
        </w:rPr>
        <w:t xml:space="preserve">перечнем и периодичностью, указанными в п</w:t>
      </w:r>
      <w:r>
        <w:rPr>
          <w:rStyle w:val="2_4121"/>
          <w:rFonts w:ascii="Times New Roman" w:hAnsi="Times New Roman"/>
          <w:b w:val="0"/>
          <w:color w:val="auto"/>
          <w:sz w:val="24"/>
          <w:szCs w:val="24"/>
          <w:u w:val="none"/>
        </w:rPr>
        <w:t xml:space="preserve">риложении № 3</w:t>
      </w:r>
      <w:r>
        <w:rPr>
          <w:rFonts w:ascii="Times New Roman" w:hAnsi="Times New Roman"/>
          <w:color w:val="auto"/>
          <w:sz w:val="24"/>
          <w:szCs w:val="24"/>
        </w:rPr>
        <w:t xml:space="preserve"> к настоящему Договору</w:t>
      </w:r>
      <w:bookmarkStart w:id="9" w:name="sub_415"/>
      <w:r/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Управляющая организация обязана устранить все выявленные недостатки за свой счет.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Bdr/>
        <w:spacing/>
        <w:ind w:firstLine="567"/>
        <w:jc w:val="both"/>
        <w:rPr>
          <w:color w:val="000000"/>
        </w:rPr>
      </w:pPr>
      <w:r>
        <w:rPr>
          <w:color w:val="000000"/>
        </w:rPr>
        <w:t xml:space="preserve">3.1.4. Производить техническую эксплуатацию общего имущества многоквартирного дома в соответствии с действующими правилами и нормами.</w:t>
      </w:r>
      <w:r>
        <w:rPr>
          <w:color w:val="000000"/>
        </w:rPr>
      </w:r>
      <w:r>
        <w:rPr>
          <w:color w:val="000000"/>
        </w:rPr>
      </w:r>
    </w:p>
    <w:p>
      <w:pPr>
        <w:pBdr/>
        <w:spacing/>
        <w:ind w:firstLine="567"/>
        <w:jc w:val="both"/>
        <w:rPr>
          <w:b/>
        </w:rPr>
      </w:pPr>
      <w:r>
        <w:rPr>
          <w:b/>
        </w:rPr>
        <w:t xml:space="preserve">Техническое обслуживание и ремонт строительных конструкций и инженерных систем многоквартирного дома включает в себя:</w:t>
      </w:r>
      <w:r>
        <w:rPr>
          <w:b/>
        </w:rPr>
      </w:r>
      <w:r>
        <w:rPr>
          <w:b/>
        </w:rPr>
      </w:r>
    </w:p>
    <w:p>
      <w:pPr>
        <w:pBdr/>
        <w:spacing/>
        <w:ind w:firstLine="567"/>
        <w:jc w:val="both"/>
        <w:rPr/>
      </w:pPr>
      <w:r>
        <w:t xml:space="preserve">а) техническое обслуживание (содержание), включая диспетчерское и аварийное;</w:t>
      </w:r>
      <w:r/>
      <w:r/>
    </w:p>
    <w:p>
      <w:pPr>
        <w:pBdr/>
        <w:spacing/>
        <w:ind w:firstLine="567"/>
        <w:jc w:val="both"/>
        <w:rPr/>
      </w:pPr>
      <w:r>
        <w:t xml:space="preserve">б) осмотры;</w:t>
      </w:r>
      <w:r/>
      <w:r/>
    </w:p>
    <w:p>
      <w:pPr>
        <w:pBdr/>
        <w:spacing/>
        <w:ind w:firstLine="567"/>
        <w:jc w:val="both"/>
        <w:rPr/>
      </w:pPr>
      <w:r>
        <w:t xml:space="preserve">в) подготовка к сезонной эксплуатации;</w:t>
      </w:r>
      <w:r/>
      <w:r/>
    </w:p>
    <w:p>
      <w:pPr>
        <w:pBdr/>
        <w:spacing/>
        <w:ind w:firstLine="567"/>
        <w:jc w:val="both"/>
        <w:rPr/>
      </w:pPr>
      <w:r>
        <w:t xml:space="preserve">г) текущий ремонт.</w:t>
      </w:r>
      <w:r/>
      <w:r/>
    </w:p>
    <w:p>
      <w:pPr>
        <w:pBdr/>
        <w:spacing/>
        <w:ind w:firstLine="567"/>
        <w:jc w:val="both"/>
        <w:rPr>
          <w:b/>
        </w:rPr>
      </w:pPr>
      <w:r>
        <w:rPr>
          <w:b/>
        </w:rPr>
        <w:t xml:space="preserve">Санитарное содержание включает в себя:</w:t>
      </w:r>
      <w:r>
        <w:rPr>
          <w:b/>
        </w:rPr>
      </w:r>
      <w:r>
        <w:rPr>
          <w:b/>
        </w:rPr>
      </w:r>
    </w:p>
    <w:p>
      <w:pPr>
        <w:pBdr/>
        <w:spacing/>
        <w:ind w:firstLine="567"/>
        <w:jc w:val="both"/>
        <w:rPr/>
      </w:pPr>
      <w:r>
        <w:t xml:space="preserve">а) уборка мест общего пользования;</w:t>
      </w:r>
      <w:r/>
      <w:r/>
    </w:p>
    <w:p>
      <w:pPr>
        <w:pBdr/>
        <w:spacing/>
        <w:ind w:firstLine="567"/>
        <w:jc w:val="both"/>
        <w:rPr/>
      </w:pPr>
      <w:r>
        <w:t xml:space="preserve">б) уборка придомовой территории;</w:t>
      </w:r>
      <w:r/>
      <w:r/>
    </w:p>
    <w:p>
      <w:pPr>
        <w:pBdr/>
        <w:spacing/>
        <w:ind w:firstLine="567"/>
        <w:jc w:val="both"/>
        <w:rPr/>
      </w:pPr>
      <w:r>
        <w:t xml:space="preserve">в) уход за зелеными насаждениями.</w:t>
      </w:r>
      <w:r/>
      <w:r/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услуг и выполнении работ по содержанию и ремонту общего имущества в многоквартирном доме: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регулярно, не менее двух раз в го</w:t>
      </w:r>
      <w:r>
        <w:rPr>
          <w:rFonts w:ascii="Times New Roman" w:hAnsi="Times New Roman"/>
          <w:color w:val="000000"/>
          <w:sz w:val="24"/>
          <w:szCs w:val="24"/>
        </w:rPr>
        <w:t xml:space="preserve">д,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проводить выбор подрядных</w:t>
      </w:r>
      <w:r>
        <w:rPr>
          <w:rFonts w:ascii="Times New Roman" w:hAnsi="Times New Roman"/>
          <w:color w:val="000000"/>
          <w:sz w:val="24"/>
          <w:szCs w:val="24"/>
        </w:rPr>
        <w:t xml:space="preserve"> и специализированных организаций для оказания услуг и выполнения работ по содержанию и ремонту общего имущества в многоквартирном доме, в том числе и на конкурсной основе, заключать с ними договоры, либо оказывать услуги и выполнять работы самостоятельно;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контролировать и требовать исполнения договорных обязательств лицами, оказывающими услуги и выполняющими работы по содержанию и ремонту общего имущества в многоквартирном доме;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принимать объемы и качество выполненных работ по заключенным с подрядными и специализированными организациями договорам;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вести бухгалтерский, оперативный и технический </w:t>
      </w:r>
      <w:r>
        <w:rPr>
          <w:rFonts w:ascii="Times New Roman" w:hAnsi="Times New Roman"/>
          <w:color w:val="000000"/>
          <w:sz w:val="24"/>
          <w:szCs w:val="24"/>
        </w:rPr>
        <w:t xml:space="preserve">пообъектный</w:t>
      </w:r>
      <w:r>
        <w:rPr>
          <w:rFonts w:ascii="Times New Roman" w:hAnsi="Times New Roman"/>
          <w:color w:val="000000"/>
          <w:sz w:val="24"/>
          <w:szCs w:val="24"/>
        </w:rPr>
        <w:t xml:space="preserve"> учет, делопроизводство;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организовывать круглосуточное аварийно-диспетчерское обслуживание многоквартирного дома, устранять аварии, а также выполнять заявки Собственника на выполнение ремонтных работ общего имущества в многоквартирном доме;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выполнять платные заявки по ремонту личного имущества Собственника, Нанимателя за дополнительную плату на условиях, дополнительного согласованных с собственником жилого помещения;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обеспечивать сохранность и рациональное использование общего имущества в многоквартирном доме, не допускать его порчу или повреждение.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3.1.5. </w:t>
      </w:r>
      <w:r>
        <w:rPr>
          <w:rFonts w:ascii="Times New Roman" w:hAnsi="Times New Roman"/>
          <w:color w:val="000000"/>
          <w:sz w:val="24"/>
          <w:szCs w:val="24"/>
        </w:rPr>
        <w:t xml:space="preserve">Предоставлять коммунальные услуги Собственнику помещений в многоквартирном  доме в соответствии с обязательными требованиями, установленными Правилами предоставления коммунальных услуг собственникам и пользовател</w:t>
      </w:r>
      <w:r>
        <w:rPr>
          <w:rFonts w:ascii="Times New Roman" w:hAnsi="Times New Roman"/>
          <w:color w:val="000000"/>
          <w:sz w:val="24"/>
          <w:szCs w:val="24"/>
        </w:rPr>
        <w:t xml:space="preserve">ям помещений в многоквартирных домах и жилых домов, утвержденными Постановлением Правительства РФ от 06.05.2011 №354, надлежащего качества и в необходимом объеме, безопасные для жизни, здоровья потребителей и не причиняющие вреда их имуществу, в том числе: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холодное водоснабжение;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горячее водоснабжение;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водоотведение;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электроснабжение;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обращение с твердыми коммунальными отходами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вариант при необходимости: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е) газоснабжение.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отдельных договоров обеспечить предоставление следующих услуг: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Интернета;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радиовещания;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телевидения;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видеонаблюдения;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обеспечения работы домофона, кодового замка двери подъезда;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другие дополнительные услуги.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3.1.6. Путем заключения </w:t>
      </w:r>
      <w:r>
        <w:rPr>
          <w:rFonts w:ascii="Times New Roman" w:hAnsi="Times New Roman"/>
          <w:color w:val="000000"/>
          <w:sz w:val="24"/>
          <w:szCs w:val="24"/>
        </w:rPr>
        <w:t xml:space="preserve">договора со специализированной организацией предоставлять услуги паспортно-визовой службы: регистрацию граждан по месту жительства собственника, выдачу справок, заверять доверенности, характеристики,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федеральная миграционная служба)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3.1.7. От своего имени и за свой счет заключить с ресурсоснабжающими организа</w:t>
      </w:r>
      <w:r>
        <w:rPr>
          <w:rFonts w:ascii="Times New Roman" w:hAnsi="Times New Roman"/>
          <w:color w:val="000000"/>
          <w:sz w:val="24"/>
          <w:szCs w:val="24"/>
        </w:rPr>
        <w:t xml:space="preserve">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в объемах и с качеством, предусмотренным настоящим Договором.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Заключить </w:t>
      </w:r>
      <w:r>
        <w:rPr>
          <w:rFonts w:ascii="Times New Roman" w:hAnsi="Times New Roman"/>
          <w:color w:val="000000"/>
          <w:sz w:val="24"/>
          <w:szCs w:val="24"/>
        </w:rPr>
        <w:t xml:space="preserve">энергосервисные</w:t>
      </w:r>
      <w:r>
        <w:rPr>
          <w:rFonts w:ascii="Times New Roman" w:hAnsi="Times New Roman"/>
          <w:color w:val="000000"/>
          <w:sz w:val="24"/>
          <w:szCs w:val="24"/>
        </w:rPr>
        <w:t xml:space="preserve"> договоры с ресурсоснабжающими организациями,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</w:t>
      </w:r>
      <w:r>
        <w:rPr>
          <w:rFonts w:ascii="Times New Roman" w:hAnsi="Times New Roman"/>
          <w:color w:val="000000"/>
          <w:sz w:val="24"/>
          <w:szCs w:val="24"/>
        </w:rPr>
        <w:t xml:space="preserve">энергосбережении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о повышении энергетической эффективности.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3.1.8. Рассматривать предложения, заявления и жалобы Собственнико</w:t>
      </w:r>
      <w:r>
        <w:rPr>
          <w:rFonts w:ascii="Times New Roman" w:hAnsi="Times New Roman"/>
          <w:color w:val="000000"/>
          <w:sz w:val="24"/>
          <w:szCs w:val="24"/>
        </w:rPr>
        <w:t xml:space="preserve">в, Нанимателей, вести их учет, принимать меры, необходимые для устранения указанных в них недостатков. В течение 30 дней со дня получения письменного заявления Собственника, Нанимателя письменно информировать его о решении, принятом по заявленному вопросу.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3.1.9. Отражать расчеты с Собственниками, Нанимателями на их лицевых счетах. Своевременно, не позднее 1 числа каждого месяца, выставлять в адрес Собственников, Нанимателей платежные документы на внесение платы за жилое помещение.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3.1.10. Осуществлять перерасчет в</w:t>
      </w:r>
      <w:r>
        <w:rPr>
          <w:rFonts w:ascii="Times New Roman" w:hAnsi="Times New Roman"/>
          <w:color w:val="000000"/>
          <w:sz w:val="24"/>
          <w:szCs w:val="24"/>
        </w:rPr>
        <w:t xml:space="preserve"> случаях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в соответствии с действующим законодательством.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3.1.11. Своевременно информировать Собственников, Нанимателей через «Объявления» в местах общего пользования о предстоящих отключениях или ограничениях предоставления коммунальных услуг.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3.1.12. Использовать поступающие от Собственников, Нанимателей денежные средства в целях исполнения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849"/>
        <w:pBdr/>
        <w:spacing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3.1.13. Представлять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Собственникам, Нанимателям отчеты о выполнении настоящего Договора в течение первого квартала текущего года по истечении каждого года осуществления деятельности по управлению многоквартирным домом в форме, указанной в Приложении № 5 к настоящему договору.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представляется путем его размещения в общедоступных местах многоквартирного дома либо, по желанию Собственников поме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щений, на общем собрании собственников помещений многоквартирного дома Совету многоквартирного дома в случае его наличия, управляющая организация ежегодно в течение первого квартала текущего года представляет собственникам помещений в многоквартирном доме </w:t>
      </w:r>
      <w:hyperlink r:id="rId24" w:tooltip="consultantplus://offline/ref=B3D56CBC6AD98C25D69515819543AEEB3FBB404436BA1DFD06129B44D113F4906F2531115F804CDAAD1AE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отчет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выполнении договора управления за предыдущий год, а также размещает указанный отчет в системе.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3.1.14. Заключать и корректировать договоры на техническое обслуживание, санитарное содержание и ремонт многоквартирного дома, и другие необходимые договоры, связанные с эксплуатацией, ремонтом принятого в управление многоквартирного дома, осуществлять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контроль за</w:t>
      </w:r>
      <w:r>
        <w:rPr>
          <w:rFonts w:ascii="Times New Roman" w:hAnsi="Times New Roman"/>
          <w:color w:val="000000"/>
          <w:sz w:val="24"/>
          <w:szCs w:val="24"/>
        </w:rPr>
        <w:t xml:space="preserve"> их выполнением.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3.1.15.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</w:t>
      </w:r>
      <w:r>
        <w:rPr>
          <w:rFonts w:ascii="Times New Roman" w:hAnsi="Times New Roman"/>
          <w:color w:val="000000"/>
          <w:sz w:val="24"/>
          <w:szCs w:val="24"/>
        </w:rPr>
        <w:t xml:space="preserve">ия коммунальных услуг качеством ниже предусмотренного настоящим Договором, в течение одних суток с момента обнаружения таких недостатков, путем размещения соответствующей информации на информационных стендах дома, а в случае личного обращения – немедленно.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Bdr/>
        <w:shd w:val="clear" w:color="auto" w:fill="ffffff"/>
        <w:tabs>
          <w:tab w:val="left" w:leader="none" w:pos="902"/>
        </w:tabs>
        <w:spacing/>
        <w:ind w:firstLine="567"/>
        <w:jc w:val="both"/>
        <w:rPr>
          <w:color w:val="000000"/>
        </w:rPr>
      </w:pPr>
      <w:r>
        <w:rPr>
          <w:color w:val="000000"/>
        </w:rPr>
        <w:t xml:space="preserve">3.1.16. </w:t>
      </w:r>
      <w:r>
        <w:rPr>
          <w:color w:val="000000"/>
        </w:rPr>
        <w:t xml:space="preserve">За 30 дней до прекращения действия настоящего договора, передать техническую документацию на многоквартирный дом и иные, связанные с управлением многоквартирным домом документы вновь выбранной управляющей организации, ТСЖ, ЖК или иному специализирова</w:t>
      </w:r>
      <w:r>
        <w:rPr>
          <w:color w:val="000000"/>
        </w:rPr>
        <w:t xml:space="preserve">нному потребительскому кооперативу, созданному для управления многоквартирным домом, или при выборе собственниками непосредственного управления одному из собственников, указанному в решении общего собрания о выборе способа управления многоквартирным домом.</w:t>
      </w:r>
      <w:r>
        <w:rPr>
          <w:color w:val="000000"/>
        </w:rPr>
      </w:r>
      <w:r>
        <w:rPr>
          <w:color w:val="000000"/>
        </w:rPr>
      </w:r>
    </w:p>
    <w:p>
      <w:pPr>
        <w:pBdr/>
        <w:shd w:val="clear" w:color="auto" w:fill="ffffff"/>
        <w:tabs>
          <w:tab w:val="left" w:leader="none" w:pos="902"/>
        </w:tabs>
        <w:spacing/>
        <w:ind w:firstLine="567"/>
        <w:jc w:val="both"/>
        <w:rPr>
          <w:color w:val="000000"/>
        </w:rPr>
      </w:pPr>
      <w:r>
        <w:rPr>
          <w:color w:val="000000"/>
        </w:rPr>
        <w:t xml:space="preserve">3.1.17. Принимать от Собственника, Нанимателя плату за жи</w:t>
      </w:r>
      <w:r>
        <w:rPr>
          <w:color w:val="000000"/>
        </w:rPr>
        <w:t xml:space="preserve">лое помещение и коммунальные услуги. Произвести или организовать проведение сверки расчетов по платежам, внесенным Собственником в счет обязательств по настоящему Договору; Расчеты по задолженности производятся в соответствии с отдельным соглашением между </w:t>
      </w:r>
      <w:r>
        <w:rPr>
          <w:color w:val="000000"/>
        </w:rPr>
        <w:t xml:space="preserve">Управляющей организацией и вновь выбранной управляющей организацией либо созданным ТСЖ. </w:t>
      </w:r>
      <w:r>
        <w:rPr>
          <w:color w:val="000000"/>
        </w:rPr>
      </w:r>
      <w:r>
        <w:rPr>
          <w:color w:val="000000"/>
        </w:rPr>
      </w:r>
    </w:p>
    <w:p>
      <w:pPr>
        <w:pBdr/>
        <w:shd w:val="clear" w:color="auto" w:fill="ffffff"/>
        <w:tabs>
          <w:tab w:val="left" w:leader="none" w:pos="902"/>
        </w:tabs>
        <w:spacing/>
        <w:ind w:firstLine="567"/>
        <w:jc w:val="both"/>
        <w:rPr>
          <w:color w:val="000000"/>
        </w:rPr>
      </w:pPr>
      <w:r>
        <w:rPr>
          <w:color w:val="000000"/>
        </w:rPr>
        <w:t xml:space="preserve">3.1.18. По решению собственников о выборе управляющей организации, создании ТСЖ передавать сведения о произведенных расчетах и имеющейся задолженности собственников за предоставленные услуги по управлению многоквартирным домом.</w:t>
      </w:r>
      <w:bookmarkEnd w:id="9"/>
      <w:r>
        <w:rPr>
          <w:color w:val="000000"/>
        </w:rPr>
      </w:r>
      <w:r>
        <w:rPr>
          <w:color w:val="000000"/>
        </w:rPr>
      </w:r>
    </w:p>
    <w:p>
      <w:pPr>
        <w:widowControl w:val="false"/>
        <w:pBdr/>
        <w:spacing/>
        <w:ind w:firstLine="720"/>
        <w:jc w:val="both"/>
        <w:rPr>
          <w:b/>
        </w:rPr>
      </w:pPr>
      <w:r>
        <w:rPr>
          <w:b/>
        </w:rPr>
        <w:t xml:space="preserve">3</w:t>
      </w:r>
      <w:bookmarkStart w:id="10" w:name="sub_42"/>
      <w:r>
        <w:rPr>
          <w:b/>
        </w:rPr>
        <w:t xml:space="preserve">.2. </w:t>
      </w:r>
      <w:r>
        <w:rPr>
          <w:b/>
        </w:rPr>
        <w:t xml:space="preserve">Упра</w:t>
      </w:r>
      <w:r>
        <w:rPr>
          <w:b/>
        </w:rPr>
        <w:t xml:space="preserve">в</w:t>
      </w:r>
      <w:r>
        <w:rPr>
          <w:b/>
        </w:rPr>
        <w:t xml:space="preserve">ляющая</w:t>
      </w:r>
      <w:r>
        <w:rPr>
          <w:b/>
        </w:rPr>
        <w:t xml:space="preserve"> организация вправе:</w:t>
      </w:r>
      <w:r>
        <w:rPr>
          <w:b/>
        </w:rPr>
      </w:r>
      <w:r>
        <w:rPr>
          <w:b/>
        </w:rPr>
      </w:r>
    </w:p>
    <w:p>
      <w:pPr>
        <w:widowControl w:val="false"/>
        <w:pBdr/>
        <w:spacing/>
        <w:ind w:firstLine="709"/>
        <w:jc w:val="both"/>
        <w:rPr/>
      </w:pPr>
      <w:r/>
      <w:bookmarkStart w:id="11" w:name="sub_421"/>
      <w:r/>
      <w:bookmarkEnd w:id="10"/>
      <w:r>
        <w:t xml:space="preserve">3.2.1. Самостоятельно определять порядок и способ выполнения своих обязательств</w:t>
      </w:r>
      <w:bookmarkEnd w:id="11"/>
      <w:r>
        <w:t xml:space="preserve"> по настоящему Договору.</w:t>
      </w:r>
      <w:r>
        <w:t xml:space="preserve"> </w:t>
      </w:r>
      <w:r>
        <w:t xml:space="preserve">Проводить выбор подрядных и специализированных организаций для выполнения работ по содержанию и ремонту общего имущества в многоквартирном доме и контролировать их деятельность по качеству, объему, своевременности и стоимости выполненных услуг и работ.</w:t>
      </w:r>
      <w:r/>
      <w:r/>
    </w:p>
    <w:p>
      <w:pPr>
        <w:widowControl w:val="false"/>
        <w:pBdr/>
        <w:spacing/>
        <w:ind w:firstLine="709"/>
        <w:jc w:val="both"/>
        <w:rPr/>
      </w:pPr>
      <w:r/>
      <w:bookmarkStart w:id="12" w:name="sub_422"/>
      <w:r>
        <w:t xml:space="preserve">3.2.2.</w:t>
      </w:r>
      <w:bookmarkEnd w:id="12"/>
      <w:r>
        <w:t xml:space="preserve"> Подписывать акты разграничения эксплуатационной ответственности за содержание</w:t>
      </w:r>
      <w:r>
        <w:t xml:space="preserve">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  <w:r/>
      <w:r/>
    </w:p>
    <w:p>
      <w:pPr>
        <w:widowControl w:val="false"/>
        <w:pBdr/>
        <w:spacing/>
        <w:ind w:firstLine="709"/>
        <w:jc w:val="both"/>
        <w:rPr/>
      </w:pPr>
      <w:r>
        <w:t xml:space="preserve">3.2.3. Заключать договор на организацию начисления и сбора платежей с Собственника, Нанимателя, уведомив о реквизитах данной организации Собственника, Нанимателя.</w:t>
      </w:r>
      <w:r/>
      <w:r/>
    </w:p>
    <w:p>
      <w:pPr>
        <w:widowControl w:val="false"/>
        <w:pBdr/>
        <w:spacing/>
        <w:ind w:firstLine="709"/>
        <w:jc w:val="both"/>
        <w:rPr/>
      </w:pPr>
      <w:r/>
      <w:bookmarkStart w:id="13" w:name="sub_429"/>
      <w:r>
        <w:t xml:space="preserve">3.2.4. Предъявлять требования к Собственникам, Нанимателям по своевременному внесению платы за установленные договором и выполненные работы и услуги. </w:t>
      </w:r>
      <w:r>
        <w:t xml:space="preserve">В установленном законодательными и нормативными актами порядке взыскивать с виновных сумму неплатежей и ущерба, нанесенного несвоевременной и (или) неполной оплатой.</w:t>
      </w:r>
      <w:r/>
      <w:r/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/>
      <w:bookmarkStart w:id="14" w:name="sub_43"/>
      <w:r/>
      <w:bookmarkEnd w:id="13"/>
      <w:r>
        <w:rPr>
          <w:rFonts w:ascii="Times New Roman" w:hAnsi="Times New Roman"/>
          <w:color w:val="000000"/>
          <w:sz w:val="24"/>
          <w:szCs w:val="24"/>
        </w:rPr>
        <w:t xml:space="preserve">3.2.5. Организовывать и проводить проверку технического состояния систем отопления, горячего и холодного водоснабжения, канализации и электроснабжения в помещениях, принадлежащих Собственникам. Нанимателям.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widowControl w:val="false"/>
        <w:pBdr/>
        <w:spacing/>
        <w:ind w:firstLine="567"/>
        <w:jc w:val="both"/>
        <w:rPr/>
      </w:pPr>
      <w:r>
        <w:t xml:space="preserve">3.2.6. Требовать в установленном порядке возмещения убытков, понесенных по вине Собственников, Нанимателей. </w:t>
      </w:r>
      <w:r/>
      <w:r/>
    </w:p>
    <w:p>
      <w:pPr>
        <w:widowControl w:val="false"/>
        <w:pBdr/>
        <w:spacing/>
        <w:ind w:firstLine="567"/>
        <w:jc w:val="both"/>
        <w:rPr/>
      </w:pPr>
      <w:r>
        <w:t xml:space="preserve">3.2.7. Требовать обеспечения допуска в жилое помещение в заранее согласованное с  Собственниками, Нанимателями время работников Управляющей организации, а также специалистов организаций, имеющих право на проведение работ на системах тепл</w:t>
      </w:r>
      <w:r>
        <w:t xml:space="preserve">о-</w:t>
      </w:r>
      <w:r>
        <w:t xml:space="preserve">, газо-, водоснабжения, канализации, представ</w:t>
      </w:r>
      <w:r>
        <w:t xml:space="preserve">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  <w:r/>
      <w:r/>
    </w:p>
    <w:p>
      <w:pPr>
        <w:widowControl w:val="false"/>
        <w:pBdr/>
        <w:spacing/>
        <w:ind w:firstLine="567"/>
        <w:jc w:val="both"/>
        <w:rPr/>
      </w:pPr>
      <w:r>
        <w:t xml:space="preserve">3.2.8. Приостановить предоставление коммунальных услуг без предварительного уведомления Собственников, Нанимателей в случаях:</w:t>
      </w:r>
      <w:r/>
      <w:r/>
    </w:p>
    <w:p>
      <w:pPr>
        <w:widowControl w:val="false"/>
        <w:pBdr/>
        <w:spacing/>
        <w:ind w:firstLine="567"/>
        <w:jc w:val="both"/>
        <w:rPr/>
      </w:pPr>
      <w:r>
        <w:t xml:space="preserve">а) возникновения или угрозы возникновения аварийных ситуаций на оборудовании или сетях, по которым осуществляется водо-, тепл</w:t>
      </w:r>
      <w:r>
        <w:t xml:space="preserve">о-</w:t>
      </w:r>
      <w:r>
        <w:t xml:space="preserve">, электро-, газоснабжение, а также водоотведение;</w:t>
      </w:r>
      <w:r/>
      <w:r/>
    </w:p>
    <w:p>
      <w:pPr>
        <w:widowControl w:val="false"/>
        <w:pBdr/>
        <w:spacing/>
        <w:ind w:firstLine="567"/>
        <w:jc w:val="both"/>
        <w:rPr/>
      </w:pPr>
      <w:r>
        <w:t xml:space="preserve">б) стихийных бедствий и чрезвычайных ситуаций, а также необходимости их локализации и устранения.</w:t>
      </w:r>
      <w:r/>
      <w:r/>
    </w:p>
    <w:p>
      <w:pPr>
        <w:widowControl w:val="false"/>
        <w:pBdr/>
        <w:spacing/>
        <w:ind w:firstLine="567"/>
        <w:jc w:val="both"/>
        <w:rPr/>
      </w:pPr>
      <w:r>
        <w:t xml:space="preserve">3.2.9. </w:t>
      </w:r>
      <w:r>
        <w:t xml:space="preserve">Приостановить или ограничить предоставление одной или нескольких коммунальных услуг, ук</w:t>
      </w:r>
      <w:r>
        <w:t xml:space="preserve">азанных в предупреждении, через 1 месяц после письменного предупреждения (претензии) Собственника, Нанимателя с предварительным (за 3 суток) письменным извещением в случае несвоевременной или неполной оплаты Собственником, Нанимателем коммунальных услуг за</w:t>
      </w:r>
      <w:r>
        <w:rPr>
          <w:color w:val="ff0000"/>
        </w:rPr>
        <w:t xml:space="preserve"> </w:t>
      </w:r>
      <w:r>
        <w:t xml:space="preserve">шесть и более расчетных периодов подряд (до ликвидации задолженности); </w:t>
      </w:r>
      <w:r/>
      <w:r/>
    </w:p>
    <w:p>
      <w:pPr>
        <w:widowControl w:val="false"/>
        <w:pBdr/>
        <w:spacing/>
        <w:ind w:firstLine="708"/>
        <w:jc w:val="both"/>
        <w:rPr/>
      </w:pPr>
      <w:r>
        <w:t xml:space="preserve">3.2.10. Приостановить или ограничить предоставление коммунальных услуг через 10 дней после письменного предупреждения в случаях:</w:t>
      </w:r>
      <w:r/>
      <w:r/>
    </w:p>
    <w:p>
      <w:pPr>
        <w:widowControl w:val="false"/>
        <w:pBdr/>
        <w:spacing/>
        <w:ind w:firstLine="238"/>
        <w:jc w:val="both"/>
        <w:rPr/>
      </w:pPr>
      <w:r>
        <w:t xml:space="preserve"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  <w:r/>
      <w:r/>
    </w:p>
    <w:p>
      <w:pPr>
        <w:widowControl w:val="false"/>
        <w:pBdr/>
        <w:spacing/>
        <w:ind w:firstLine="238"/>
        <w:jc w:val="both"/>
        <w:rPr/>
      </w:pPr>
      <w:r>
        <w:t xml:space="preserve">б) получения соответствующего предписания уполномоченных государственных или муниципальных органов;</w:t>
      </w:r>
      <w:r/>
      <w:r/>
    </w:p>
    <w:p>
      <w:pPr>
        <w:pBdr/>
        <w:spacing/>
        <w:ind w:firstLine="238"/>
        <w:jc w:val="both"/>
        <w:rPr/>
      </w:pPr>
      <w:r>
        <w:t xml:space="preserve">в) использования Собственником, Нанимателем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помещения. </w:t>
      </w:r>
      <w:r/>
      <w:r/>
    </w:p>
    <w:p>
      <w:pPr>
        <w:widowControl w:val="false"/>
        <w:pBdr/>
        <w:spacing/>
        <w:ind w:firstLine="567"/>
        <w:jc w:val="both"/>
        <w:rPr/>
      </w:pPr>
      <w:r>
        <w:t xml:space="preserve">3.2.11. Предоставление услуг возобновляется в течение 2-х календарных дней с момента устранения причин, указанных в пп.3.2.8., 3.2.9.</w:t>
      </w:r>
      <w:r/>
      <w:r/>
    </w:p>
    <w:p>
      <w:pPr>
        <w:pBdr/>
        <w:spacing/>
        <w:ind w:firstLine="540"/>
        <w:jc w:val="both"/>
        <w:rPr/>
      </w:pPr>
      <w:r>
        <w:t xml:space="preserve">3.2.12. Осуществлять дру</w:t>
      </w:r>
      <w:r>
        <w:t xml:space="preserve">гие права, предусмотренные действующим законодательством РФ, 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  <w:r/>
      <w:r/>
    </w:p>
    <w:p>
      <w:pPr>
        <w:pBdr/>
        <w:spacing w:before="120"/>
        <w:ind w:firstLine="540"/>
        <w:jc w:val="both"/>
        <w:rPr>
          <w:b/>
        </w:rPr>
      </w:pPr>
      <w:r>
        <w:rPr>
          <w:b/>
        </w:rPr>
        <w:t xml:space="preserve">3.3. </w:t>
      </w:r>
      <w:r>
        <w:rPr>
          <w:b/>
        </w:rPr>
        <w:t xml:space="preserve">Собственник жилого помещения обязан:</w:t>
      </w:r>
      <w:r>
        <w:rPr>
          <w:b/>
        </w:rPr>
      </w:r>
      <w:r>
        <w:rPr>
          <w:b/>
        </w:rPr>
      </w:r>
    </w:p>
    <w:p>
      <w:pPr>
        <w:widowControl w:val="false"/>
        <w:pBdr/>
        <w:spacing/>
        <w:ind w:firstLine="709"/>
        <w:jc w:val="both"/>
        <w:rPr/>
      </w:pPr>
      <w:r>
        <w:rPr>
          <w:b/>
        </w:rPr>
        <w:t xml:space="preserve"> </w:t>
      </w:r>
      <w:bookmarkStart w:id="15" w:name="sub_431"/>
      <w:r/>
      <w:bookmarkEnd w:id="14"/>
      <w:r>
        <w:t xml:space="preserve">3.3.1.</w:t>
      </w:r>
      <w:bookmarkEnd w:id="15"/>
      <w:r>
        <w:t xml:space="preserve"> Своевременно и полностью вносить плату за жилое помещение и коммунальные услуги. </w:t>
      </w:r>
      <w:r>
        <w:t xml:space="preserve">Ежемесячно вносить плату за жилое помещение и коммунальные услуги не позднее 10 (десятого) числа месяца, следующего за расчетны</w:t>
      </w:r>
      <w:r>
        <w:t xml:space="preserve">м, в соответствии с условиями настоящего договора и условиями договоров, заключенных Управляющей компании с Исполнителями, своевременно предоставлять Управляющей организации документы, подтверждающие права на льготы, его и лиц, пользующихся его помещением.</w:t>
      </w:r>
      <w:r/>
      <w:r/>
    </w:p>
    <w:p>
      <w:pPr>
        <w:pBdr/>
        <w:spacing/>
        <w:ind w:firstLine="540"/>
        <w:jc w:val="both"/>
        <w:rPr/>
      </w:pPr>
      <w:r>
        <w:t xml:space="preserve">3.3.2.  Поддерживать занимаемое помещение в надлежащем со</w:t>
      </w:r>
      <w:r>
        <w:t xml:space="preserve">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  <w:r/>
      <w:r/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3.3.3.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Содержать принадлежащее ему жилое помещение в технически исправном состоянии, производить за свой</w:t>
      </w:r>
      <w:r>
        <w:rPr>
          <w:rFonts w:ascii="Times New Roman" w:hAnsi="Times New Roman"/>
          <w:color w:val="000000"/>
          <w:sz w:val="24"/>
          <w:szCs w:val="24"/>
        </w:rPr>
        <w:t xml:space="preserve"> счет его ремонт, в том числе находящихся в нем инженер</w:t>
      </w:r>
      <w:r>
        <w:rPr>
          <w:rFonts w:ascii="Times New Roman" w:hAnsi="Times New Roman"/>
          <w:color w:val="000000"/>
          <w:sz w:val="24"/>
          <w:szCs w:val="24"/>
        </w:rPr>
        <w:t xml:space="preserve">ных сетей холодного и горячего водоснабжения, отопления, электроснабжения, в сроки, установленные жилищным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r>
        <w:rPr>
          <w:rFonts w:ascii="Times New Roman" w:hAnsi="Times New Roman"/>
          <w:color w:val="000000"/>
          <w:sz w:val="24"/>
          <w:szCs w:val="24"/>
        </w:rPr>
        <w:t xml:space="preserve">захламлять</w:t>
      </w:r>
      <w:r>
        <w:rPr>
          <w:rFonts w:ascii="Times New Roman" w:hAnsi="Times New Roman"/>
          <w:color w:val="000000"/>
          <w:sz w:val="24"/>
          <w:szCs w:val="24"/>
        </w:rPr>
        <w:t xml:space="preserve"> места общего пользования, выносить мусор только в специально оборудованные контейнеры.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3.3.4. Предоставлять возможность Управляющей организации своевременно или в аварийном порядке обслуживать и производить ремонт внутридомовых систем </w:t>
      </w:r>
      <w:r>
        <w:rPr>
          <w:rFonts w:ascii="Times New Roman" w:hAnsi="Times New Roman"/>
          <w:color w:val="000000"/>
          <w:sz w:val="24"/>
          <w:szCs w:val="24"/>
        </w:rPr>
        <w:t xml:space="preserve">отопления, горячего и холодного водоснабжения, канализации и электроснабжения, конструктивных элементов здания, допуская для этого в занимаемое им помещение имеющих соответствующие полномочия должностных лиц Управляющей организации и подрядных организаций.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3.3.5. Незамедл</w:t>
      </w:r>
      <w:r>
        <w:rPr>
          <w:rFonts w:ascii="Times New Roman" w:hAnsi="Times New Roman"/>
          <w:color w:val="000000"/>
          <w:sz w:val="24"/>
          <w:szCs w:val="24"/>
        </w:rPr>
        <w:t xml:space="preserve">ительно сообщать в аварийно-диспетчерскую службу Управляющей организации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3.3.6. Участвовать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в расходах на содержание общего имущества в многоквартирном доме соразмерно своей доле в праве общей собственности на это имущество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путем внесения платы за содержание и ремонт жилого помещения.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3.3.7. Уведомлять Управляющую организацию в 10-дневный</w:t>
      </w:r>
      <w:r>
        <w:rPr>
          <w:rFonts w:ascii="Times New Roman" w:hAnsi="Times New Roman"/>
          <w:color w:val="000000"/>
          <w:sz w:val="24"/>
          <w:szCs w:val="24"/>
        </w:rPr>
        <w:t xml:space="preserve">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3.3.8</w:t>
      </w:r>
      <w:r>
        <w:rPr>
          <w:rFonts w:ascii="Times New Roman" w:hAnsi="Times New Roman"/>
          <w:color w:val="000000"/>
          <w:sz w:val="24"/>
          <w:szCs w:val="24"/>
        </w:rPr>
        <w:t xml:space="preserve">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3.3.9. Производить переустройство или перепланировку занимаемого помещения в соответствии с требованиями главы 4 Жилищного кодекса РФ.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6"/>
        <w:widowControl w:val="false"/>
        <w:pBdr/>
        <w:spacing/>
        <w:ind w:firstLine="567"/>
        <w:rPr>
          <w:szCs w:val="24"/>
        </w:rPr>
      </w:pPr>
      <w:r>
        <w:rPr>
          <w:szCs w:val="24"/>
        </w:rPr>
        <w:t xml:space="preserve">3.3.10. </w:t>
      </w:r>
      <w:r>
        <w:rPr>
          <w:szCs w:val="24"/>
        </w:rPr>
        <w:t xml:space="preserve">Использовать жилые помещения, находящиеся в их собственности, пользовании в соответствии с их назначением, то есть для проживания граждан, а также с учетом ограничений использования, установленных Жилищным Кодексом РФ.</w:t>
      </w:r>
      <w:r>
        <w:rPr>
          <w:szCs w:val="24"/>
        </w:rPr>
      </w:r>
      <w:r>
        <w:rPr>
          <w:szCs w:val="24"/>
        </w:rPr>
      </w:r>
    </w:p>
    <w:p>
      <w:pPr>
        <w:widowControl w:val="false"/>
        <w:pBdr/>
        <w:spacing/>
        <w:ind w:firstLine="567"/>
        <w:jc w:val="both"/>
        <w:rPr/>
      </w:pPr>
      <w:r>
        <w:t xml:space="preserve">3.3.11. Соблюдать правила пожарной безопасности при пользовании электрическими, </w:t>
      </w:r>
      <w:r>
        <w:t xml:space="preserve">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/>
      <w:r/>
    </w:p>
    <w:p>
      <w:pPr>
        <w:pStyle w:val="2_4126"/>
        <w:widowControl w:val="false"/>
        <w:pBdr/>
        <w:spacing/>
        <w:ind w:firstLine="567"/>
        <w:rPr>
          <w:szCs w:val="24"/>
        </w:rPr>
      </w:pPr>
      <w:r>
        <w:rPr>
          <w:szCs w:val="24"/>
        </w:rPr>
        <w:t xml:space="preserve">3.3.12.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  <w:r>
        <w:rPr>
          <w:szCs w:val="24"/>
        </w:rPr>
      </w:r>
      <w:r>
        <w:rPr>
          <w:szCs w:val="24"/>
        </w:rPr>
      </w:r>
    </w:p>
    <w:p>
      <w:pPr>
        <w:widowControl w:val="false"/>
        <w:pBdr/>
        <w:spacing/>
        <w:ind w:firstLine="567"/>
        <w:jc w:val="both"/>
        <w:rPr/>
      </w:pPr>
      <w:r>
        <w:t xml:space="preserve">3.3.13. Допускать в занимаемые жилые помещения, в заранее согласованное время, спец</w:t>
      </w:r>
      <w:r>
        <w:t xml:space="preserve">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r>
        <w:t xml:space="preserve">контроля за</w:t>
      </w:r>
      <w:r>
        <w:t xml:space="preserve"> их эксплуатацией, а для ликвидации аварий - в любое время.</w:t>
      </w:r>
      <w:r/>
      <w:r/>
    </w:p>
    <w:p>
      <w:pPr>
        <w:pBdr/>
        <w:spacing/>
        <w:ind w:firstLine="540"/>
        <w:jc w:val="both"/>
        <w:rPr/>
      </w:pPr>
      <w:r>
        <w:t xml:space="preserve">3.3.14. </w:t>
      </w:r>
      <w:r>
        <w:t xml:space="preserve">Осуществлять иные обязанности</w:t>
      </w:r>
      <w:r>
        <w:t xml:space="preserve">, предусмотренные действующим законодательством.  </w:t>
      </w:r>
      <w:r/>
      <w:r/>
    </w:p>
    <w:p>
      <w:pPr>
        <w:widowControl w:val="false"/>
        <w:pBdr/>
        <w:spacing/>
        <w:ind w:firstLine="567"/>
        <w:jc w:val="both"/>
        <w:rPr>
          <w:b/>
        </w:rPr>
      </w:pPr>
      <w:r/>
      <w:bookmarkStart w:id="16" w:name="sub_439"/>
      <w:r>
        <w:rPr>
          <w:b/>
        </w:rPr>
        <w:t xml:space="preserve">3.4. </w:t>
      </w:r>
      <w:r>
        <w:rPr>
          <w:b/>
        </w:rPr>
        <w:t xml:space="preserve">. </w:t>
      </w:r>
      <w:r>
        <w:rPr>
          <w:b/>
        </w:rPr>
        <w:t xml:space="preserve">Собственник жилого помещения не вправе:</w:t>
      </w:r>
      <w:r>
        <w:rPr>
          <w:b/>
        </w:rPr>
      </w:r>
      <w:r>
        <w:rPr>
          <w:b/>
        </w:rPr>
      </w:r>
    </w:p>
    <w:p>
      <w:pPr>
        <w:pStyle w:val="2_4126"/>
        <w:widowControl w:val="false"/>
        <w:pBdr/>
        <w:spacing/>
        <w:ind w:firstLine="567"/>
        <w:rPr>
          <w:szCs w:val="24"/>
        </w:rPr>
      </w:pPr>
      <w:r>
        <w:rPr>
          <w:szCs w:val="24"/>
        </w:rPr>
        <w:t xml:space="preserve">3.4.1.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помещения.</w:t>
      </w:r>
      <w:r>
        <w:rPr>
          <w:szCs w:val="24"/>
        </w:rPr>
      </w:r>
      <w:r>
        <w:rPr>
          <w:szCs w:val="24"/>
        </w:rPr>
      </w:r>
    </w:p>
    <w:p>
      <w:pPr>
        <w:pStyle w:val="2_4126"/>
        <w:widowControl w:val="false"/>
        <w:pBdr/>
        <w:spacing/>
        <w:ind w:firstLine="567"/>
        <w:rPr>
          <w:szCs w:val="24"/>
        </w:rPr>
      </w:pPr>
      <w:r>
        <w:rPr>
          <w:szCs w:val="24"/>
        </w:rPr>
        <w:t xml:space="preserve">3.4.2. Производить слив теплоносителя из системы отопления без разрешения Управляющей организации.</w:t>
      </w:r>
      <w:r>
        <w:rPr>
          <w:szCs w:val="24"/>
        </w:rPr>
      </w:r>
      <w:r>
        <w:rPr>
          <w:szCs w:val="24"/>
        </w:rPr>
      </w:r>
    </w:p>
    <w:p>
      <w:pPr>
        <w:widowControl w:val="false"/>
        <w:pBdr/>
        <w:tabs>
          <w:tab w:val="left" w:leader="none" w:pos="1276"/>
        </w:tabs>
        <w:spacing/>
        <w:ind w:firstLine="567"/>
        <w:jc w:val="both"/>
        <w:rPr/>
      </w:pPr>
      <w:r>
        <w:t xml:space="preserve">3.4.3. Самовольно присоединяться к внутридомовым инженерным системам или присоед</w:t>
      </w:r>
      <w:r>
        <w:t xml:space="preserve">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на многоквартирный  жилой дом и в технический паспорт жилого помещения.</w:t>
      </w:r>
      <w:r/>
      <w:r/>
    </w:p>
    <w:p>
      <w:pPr>
        <w:widowControl w:val="false"/>
        <w:pBdr/>
        <w:spacing/>
        <w:ind w:firstLine="567"/>
        <w:jc w:val="both"/>
        <w:rPr/>
      </w:pPr>
      <w:r>
        <w:t xml:space="preserve">3.4.4.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  <w:r/>
      <w:r/>
    </w:p>
    <w:p>
      <w:pPr>
        <w:widowControl w:val="false"/>
        <w:pBdr/>
        <w:spacing/>
        <w:ind w:firstLine="567"/>
        <w:jc w:val="both"/>
        <w:rPr/>
      </w:pPr>
      <w:r>
        <w:t xml:space="preserve">3.4.5.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  <w:r/>
      <w:r/>
    </w:p>
    <w:p>
      <w:pPr>
        <w:widowControl w:val="false"/>
        <w:pBdr/>
        <w:spacing/>
        <w:ind w:firstLine="567"/>
        <w:jc w:val="both"/>
        <w:rPr/>
      </w:pPr>
      <w:r>
        <w:t xml:space="preserve">3.4.6. Осуществлять переоборудование внутренних инженерных сетей без согласования с Управляющей организацией.</w:t>
      </w:r>
      <w:r/>
      <w:r/>
    </w:p>
    <w:p>
      <w:pPr>
        <w:widowControl w:val="false"/>
        <w:pBdr/>
        <w:spacing/>
        <w:ind w:firstLine="567"/>
        <w:jc w:val="both"/>
        <w:rPr>
          <w:color w:val="000000"/>
        </w:rPr>
      </w:pPr>
      <w:r>
        <w:t xml:space="preserve">3.4.7</w:t>
      </w:r>
      <w:r>
        <w:rPr>
          <w:color w:val="000000"/>
        </w:rPr>
        <w:t xml:space="preserve">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  <w:r>
        <w:rPr>
          <w:color w:val="000000"/>
        </w:rPr>
      </w:r>
      <w:r>
        <w:rPr>
          <w:color w:val="000000"/>
        </w:rPr>
      </w:r>
    </w:p>
    <w:p>
      <w:pPr>
        <w:widowControl w:val="false"/>
        <w:pBdr/>
        <w:spacing/>
        <w:ind w:firstLine="567"/>
        <w:jc w:val="both"/>
        <w:rPr>
          <w:b/>
        </w:rPr>
      </w:pPr>
      <w:r>
        <w:rPr>
          <w:b/>
        </w:rPr>
        <w:t xml:space="preserve">3</w:t>
      </w:r>
      <w:bookmarkStart w:id="17" w:name="sub_44"/>
      <w:r/>
      <w:bookmarkEnd w:id="16"/>
      <w:r>
        <w:rPr>
          <w:b/>
        </w:rPr>
        <w:t xml:space="preserve">.5. </w:t>
      </w:r>
      <w:r>
        <w:rPr>
          <w:b/>
        </w:rPr>
        <w:t xml:space="preserve">Собственник жилого помещения имеет </w:t>
      </w:r>
      <w:r>
        <w:rPr>
          <w:b/>
        </w:rPr>
        <w:t xml:space="preserve">право:</w:t>
      </w:r>
      <w:r>
        <w:rPr>
          <w:b/>
        </w:rPr>
      </w:r>
      <w:r>
        <w:rPr>
          <w:b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/>
      <w:bookmarkStart w:id="18" w:name="sub_441"/>
      <w:r/>
      <w:bookmarkEnd w:id="17"/>
      <w:r>
        <w:rPr>
          <w:rFonts w:ascii="Times New Roman" w:hAnsi="Times New Roman"/>
          <w:color w:val="000000"/>
          <w:sz w:val="24"/>
          <w:szCs w:val="24"/>
        </w:rPr>
        <w:t xml:space="preserve">3.5.1. На своевременное и ка</w:t>
      </w:r>
      <w:r>
        <w:rPr>
          <w:rFonts w:ascii="Times New Roman" w:hAnsi="Times New Roman"/>
          <w:color w:val="000000"/>
          <w:sz w:val="24"/>
          <w:szCs w:val="24"/>
        </w:rPr>
        <w:t xml:space="preserve">чественное предоставление услуг и выполнение работ по содержанию и ремонту общего имущества, коммунальных услуг в многоквартирном доме, в том числе на устранение аварий и неисправностей в сроки, установленные нормативными документами и настоящим договором.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3.5.2. Участвовать в планировании работ по содержанию и ремонту общего имущества в многоквартирном доме, в принятии решений при изменении планов работ.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3.5.3. На снижение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3.5.4. Получать от Управляющей организации акты о </w:t>
      </w:r>
      <w:r>
        <w:rPr>
          <w:rFonts w:ascii="Times New Roman" w:hAnsi="Times New Roman"/>
          <w:color w:val="000000"/>
          <w:sz w:val="24"/>
          <w:szCs w:val="24"/>
        </w:rPr>
        <w:t xml:space="preserve">непредоставлении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или предоставлении коммунальных услуг ненадлежащего качества в установленном порядке.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3.5.5. На возмещение убытков, понесенных по вине Управляющей организации.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widowControl w:val="false"/>
        <w:pBdr/>
        <w:shd w:val="clear" w:color="auto" w:fill="ffffff"/>
        <w:tabs>
          <w:tab w:val="left" w:leader="none" w:pos="1003"/>
        </w:tabs>
        <w:spacing/>
        <w:ind w:firstLine="567"/>
        <w:jc w:val="both"/>
        <w:rPr>
          <w:color w:val="000000"/>
          <w:spacing w:val="-12"/>
        </w:rPr>
      </w:pPr>
      <w:r>
        <w:rPr>
          <w:color w:val="000000"/>
        </w:rPr>
        <w:t xml:space="preserve">3.5.6. </w:t>
      </w:r>
      <w:r>
        <w:rPr>
          <w:color w:val="000000"/>
          <w:spacing w:val="-2"/>
        </w:rPr>
        <w:t xml:space="preserve">При обнаружении недостатков выполненной работы или оказанной у</w:t>
      </w:r>
      <w:r>
        <w:rPr>
          <w:color w:val="000000"/>
          <w:spacing w:val="-4"/>
        </w:rPr>
        <w:t xml:space="preserve">слуги по содержанию и ремонту общего имущества вправе по своему выбору п</w:t>
      </w:r>
      <w:r>
        <w:rPr>
          <w:color w:val="000000"/>
          <w:spacing w:val="-6"/>
        </w:rPr>
        <w:t xml:space="preserve">отребовать:</w:t>
      </w:r>
      <w:r>
        <w:rPr>
          <w:color w:val="000000"/>
          <w:spacing w:val="-12"/>
        </w:rPr>
      </w:r>
      <w:r>
        <w:rPr>
          <w:color w:val="000000"/>
          <w:spacing w:val="-12"/>
        </w:rPr>
      </w:r>
    </w:p>
    <w:p>
      <w:pPr>
        <w:pBdr/>
        <w:shd w:val="clear" w:color="auto" w:fill="ffffff"/>
        <w:spacing/>
        <w:ind w:firstLine="567"/>
        <w:jc w:val="both"/>
        <w:rPr/>
      </w:pPr>
      <w:r>
        <w:rPr>
          <w:color w:val="000000"/>
          <w:spacing w:val="1"/>
        </w:rPr>
        <w:t xml:space="preserve">- безвозмездного устранения недостатков выполненной работы </w:t>
      </w:r>
      <w:r>
        <w:rPr>
          <w:color w:val="000000"/>
          <w:spacing w:val="-5"/>
        </w:rPr>
        <w:t xml:space="preserve">оказанной услуги;</w:t>
      </w:r>
      <w:r/>
      <w:r/>
    </w:p>
    <w:p>
      <w:pPr>
        <w:pBdr/>
        <w:shd w:val="clear" w:color="auto" w:fill="ffffff"/>
        <w:spacing/>
        <w:ind w:firstLine="567"/>
        <w:jc w:val="both"/>
        <w:rPr/>
      </w:pPr>
      <w:r>
        <w:rPr>
          <w:color w:val="000000"/>
          <w:spacing w:val="-3"/>
        </w:rPr>
        <w:t xml:space="preserve">- соответствующего уменьшения цены выполненной работы </w:t>
      </w:r>
      <w:r>
        <w:rPr>
          <w:color w:val="000000"/>
          <w:spacing w:val="-5"/>
        </w:rPr>
        <w:t xml:space="preserve">оказанной услуги;</w:t>
      </w:r>
      <w:r/>
      <w:r/>
    </w:p>
    <w:p>
      <w:pPr>
        <w:pBdr/>
        <w:shd w:val="clear" w:color="auto" w:fill="ffffff"/>
        <w:spacing/>
        <w:ind w:firstLine="567"/>
        <w:jc w:val="both"/>
        <w:rPr/>
      </w:pPr>
      <w:r>
        <w:rPr>
          <w:color w:val="000000"/>
          <w:spacing w:val="-4"/>
        </w:rPr>
        <w:t xml:space="preserve">- безвозмездного повторного выполнения работы;</w:t>
      </w:r>
      <w:r/>
      <w:r/>
    </w:p>
    <w:p>
      <w:pPr>
        <w:pBdr/>
        <w:shd w:val="clear" w:color="auto" w:fill="ffffff"/>
        <w:spacing/>
        <w:ind w:firstLine="567"/>
        <w:jc w:val="both"/>
        <w:rPr/>
      </w:pPr>
      <w:r>
        <w:rPr>
          <w:color w:val="000000"/>
          <w:spacing w:val="-3"/>
        </w:rPr>
        <w:t xml:space="preserve">- возмещения понесенных им расходов по устранению недостатков выполненной работы или оказанной услуги своими силами или третьими </w:t>
      </w:r>
      <w:r>
        <w:rPr>
          <w:color w:val="000000"/>
          <w:spacing w:val="-7"/>
        </w:rPr>
        <w:t xml:space="preserve">лицами.</w:t>
      </w:r>
      <w:r/>
      <w:r/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инспекции или иные органы, а также на обращение в суд за защитой своих прав и интересов. 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Bdr/>
        <w:spacing/>
        <w:ind w:firstLine="540"/>
        <w:jc w:val="both"/>
        <w:rPr/>
      </w:pPr>
      <w:r>
        <w:rPr>
          <w:color w:val="000000"/>
        </w:rPr>
        <w:t xml:space="preserve">3.5.9. </w:t>
      </w:r>
      <w:r>
        <w:t xml:space="preserve">Осуществлять </w:t>
      </w:r>
      <w:r>
        <w:t xml:space="preserve">контроль за</w:t>
      </w:r>
      <w:r>
        <w:t xml:space="preserve"> выполнением Управляющей организацией ее обязательств по настоящему договору, которые предусматривают:</w:t>
      </w:r>
      <w:r/>
      <w:r/>
    </w:p>
    <w:p>
      <w:pPr>
        <w:pBdr/>
        <w:spacing/>
        <w:ind w:firstLine="540"/>
        <w:jc w:val="both"/>
        <w:rPr/>
      </w:pPr>
      <w:r>
        <w:t xml:space="preserve">- обязанность Управляющей организации предоставлять по запросу Собственника в течение 3 рабочих дней документы, связанные с выполнением обязательств по настоящему договору;</w:t>
      </w:r>
      <w:r/>
      <w:r/>
    </w:p>
    <w:p>
      <w:pPr>
        <w:pBdr/>
        <w:spacing/>
        <w:ind w:firstLine="540"/>
        <w:jc w:val="both"/>
        <w:rPr/>
      </w:pPr>
      <w:r>
        <w:t xml:space="preserve">- право Собственника (Нанимателя)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</w:t>
      </w:r>
      <w:r>
        <w:t xml:space="preserve">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r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  <w:r/>
      <w:r/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Требовать от Управляющей организации в месячный срок предоставлять письменные ответы, связанные с исполнением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3.5.10. При осуществлении контроля: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-участвовать в осмотрах (измерениях, испытаниях, проверках) общего имущества в многоквартирном доме;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знакомиться с содержанием технической документации на многоквартирный дом;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письменному поручению Собственников привлекать для контроля качества выполняемых работ и предоставляемых услуг сторонние организации, специалистов, экспертов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3.5.11. Получать от Управляющей организации или ресурсоснабжающей организации сведения о состоянии его расчетов по оплате жилищно-коммунальных услуг (лично или через своего представителя).</w: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</w:r>
    </w:p>
    <w:p>
      <w:pPr>
        <w:pBdr/>
        <w:spacing/>
        <w:ind w:firstLine="540"/>
        <w:jc w:val="both"/>
        <w:rPr/>
      </w:pPr>
      <w:r>
        <w:t xml:space="preserve">3.5.12. Реализовывать иные права, вытекающие из права собственности на помещения, предусмотренные действующим законодательством.</w:t>
      </w:r>
      <w:bookmarkEnd w:id="18"/>
      <w:r/>
      <w:r/>
    </w:p>
    <w:p>
      <w:pPr>
        <w:pBdr/>
        <w:spacing/>
        <w:ind w:firstLine="540"/>
        <w:jc w:val="both"/>
        <w:rPr>
          <w:b/>
          <w:highlight w:val="green"/>
        </w:rPr>
      </w:pPr>
      <w:r/>
      <w:bookmarkStart w:id="19" w:name="sub_4445"/>
      <w:r>
        <w:rPr>
          <w:b/>
        </w:rPr>
        <w:t xml:space="preserve">3.5. Наниматель обязуется:</w:t>
      </w:r>
      <w:r>
        <w:rPr>
          <w:b/>
          <w:highlight w:val="green"/>
        </w:rPr>
      </w:r>
      <w:r>
        <w:rPr>
          <w:b/>
          <w:highlight w:val="green"/>
        </w:rPr>
      </w:r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3.5.1. Использовать жилое помещение по назначению и в пределах, которые установлены Жилищным кодексом Российской Федерации;</w:t>
      </w:r>
      <w:r>
        <w:rPr>
          <w:rFonts w:ascii="Times New Roman" w:hAnsi="Times New Roman" w:cs="Times New Roman"/>
          <w:sz w:val="24"/>
          <w:szCs w:val="24"/>
          <w:highlight w:val="green"/>
        </w:rPr>
      </w:r>
      <w:r>
        <w:rPr>
          <w:rFonts w:ascii="Times New Roman" w:hAnsi="Times New Roman" w:cs="Times New Roman"/>
          <w:sz w:val="24"/>
          <w:szCs w:val="24"/>
          <w:highlight w:val="green"/>
        </w:rPr>
      </w:r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3.5.2. Обеспечивать сохранность жилого помещения;</w:t>
      </w:r>
      <w:r>
        <w:rPr>
          <w:rFonts w:ascii="Times New Roman" w:hAnsi="Times New Roman" w:cs="Times New Roman"/>
          <w:sz w:val="24"/>
          <w:szCs w:val="24"/>
          <w:highlight w:val="green"/>
        </w:rPr>
      </w:r>
      <w:r>
        <w:rPr>
          <w:rFonts w:ascii="Times New Roman" w:hAnsi="Times New Roman" w:cs="Times New Roman"/>
          <w:sz w:val="24"/>
          <w:szCs w:val="24"/>
          <w:highlight w:val="green"/>
        </w:rPr>
      </w:r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3.5.3. Поддерживать надлежащее состояние жилого помещения;</w:t>
      </w:r>
      <w:r>
        <w:rPr>
          <w:rFonts w:ascii="Times New Roman" w:hAnsi="Times New Roman" w:cs="Times New Roman"/>
          <w:sz w:val="24"/>
          <w:szCs w:val="24"/>
          <w:highlight w:val="green"/>
        </w:rPr>
      </w:r>
      <w:r>
        <w:rPr>
          <w:rFonts w:ascii="Times New Roman" w:hAnsi="Times New Roman" w:cs="Times New Roman"/>
          <w:sz w:val="24"/>
          <w:szCs w:val="24"/>
          <w:highlight w:val="green"/>
        </w:rPr>
      </w:r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3.5.4. Проводить текущий ремонт жилого помещения;</w:t>
      </w:r>
      <w:r>
        <w:rPr>
          <w:rFonts w:ascii="Times New Roman" w:hAnsi="Times New Roman" w:cs="Times New Roman"/>
          <w:sz w:val="24"/>
          <w:szCs w:val="24"/>
          <w:highlight w:val="green"/>
        </w:rPr>
      </w:r>
      <w:r>
        <w:rPr>
          <w:rFonts w:ascii="Times New Roman" w:hAnsi="Times New Roman" w:cs="Times New Roman"/>
          <w:sz w:val="24"/>
          <w:szCs w:val="24"/>
          <w:highlight w:val="green"/>
        </w:rPr>
      </w:r>
    </w:p>
    <w:p>
      <w:pPr>
        <w:pBdr/>
        <w:spacing/>
        <w:ind w:firstLine="540"/>
        <w:jc w:val="both"/>
        <w:rPr>
          <w:highlight w:val="green"/>
        </w:rPr>
      </w:pPr>
      <w:r>
        <w:t xml:space="preserve">3.5.5. Ежемесячно вносить плату за жилое помещение и коммунальные услуги не позднее 10 (десятого) числа месяца, следующего </w:t>
      </w:r>
      <w:r>
        <w:t xml:space="preserve">за</w:t>
      </w:r>
      <w:r>
        <w:t xml:space="preserve"> </w:t>
      </w:r>
      <w:r>
        <w:t xml:space="preserve">расчетным</w:t>
      </w:r>
      <w:r>
        <w:t xml:space="preserve">, в соответствии с условиями настоящего договора и условиям договоров, заключенных Управляющей компании с Исполнителями.</w:t>
      </w:r>
      <w:r>
        <w:rPr>
          <w:highlight w:val="green"/>
        </w:rPr>
      </w:r>
      <w:r>
        <w:rPr>
          <w:highlight w:val="green"/>
        </w:rPr>
      </w:r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3.5.6. </w:t>
      </w:r>
      <w:r>
        <w:rPr>
          <w:rFonts w:ascii="Times New Roman" w:hAnsi="Times New Roman" w:cs="Times New Roman"/>
          <w:sz w:val="24"/>
          <w:szCs w:val="24"/>
        </w:rPr>
        <w:t xml:space="preserve">Несет иные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предусмотренные действующим законодательством.</w:t>
      </w:r>
      <w:r>
        <w:rPr>
          <w:rFonts w:ascii="Times New Roman" w:hAnsi="Times New Roman" w:cs="Times New Roman"/>
          <w:sz w:val="24"/>
          <w:szCs w:val="24"/>
          <w:highlight w:val="green"/>
        </w:rPr>
      </w:r>
      <w:r>
        <w:rPr>
          <w:rFonts w:ascii="Times New Roman" w:hAnsi="Times New Roman" w:cs="Times New Roman"/>
          <w:sz w:val="24"/>
          <w:szCs w:val="24"/>
          <w:highlight w:val="green"/>
        </w:rPr>
      </w:r>
    </w:p>
    <w:p>
      <w:pPr>
        <w:widowControl w:val="false"/>
        <w:pBdr/>
        <w:spacing/>
        <w:ind w:firstLine="709"/>
        <w:jc w:val="both"/>
        <w:rPr>
          <w:color w:val="auto"/>
        </w:rPr>
      </w:pPr>
      <w:r/>
      <w:bookmarkStart w:id="20" w:name="sub_5"/>
      <w:r/>
      <w:bookmarkEnd w:id="19"/>
      <w:r>
        <w:rPr>
          <w:rStyle w:val="2_4120"/>
          <w:color w:val="auto"/>
        </w:rPr>
      </w:r>
      <w:r>
        <w:rPr>
          <w:rStyle w:val="2_4120"/>
          <w:color w:val="auto"/>
        </w:rPr>
      </w:r>
    </w:p>
    <w:p>
      <w:pPr>
        <w:widowControl w:val="false"/>
        <w:pBdr/>
        <w:spacing/>
        <w:ind w:firstLine="709"/>
        <w:jc w:val="both"/>
        <w:rPr>
          <w:color w:val="auto"/>
        </w:rPr>
      </w:pPr>
      <w:r>
        <w:rPr>
          <w:rStyle w:val="2_4120"/>
          <w:color w:val="auto"/>
        </w:rPr>
        <w:t xml:space="preserve">4. Цена Договора, размер платы за содержание</w:t>
      </w:r>
      <w:r>
        <w:rPr>
          <w:b/>
        </w:rPr>
        <w:t xml:space="preserve"> и ремонт жилого </w:t>
      </w:r>
      <w:r>
        <w:rPr>
          <w:b/>
        </w:rPr>
        <w:t xml:space="preserve">помещения</w:t>
      </w:r>
      <w:r>
        <w:rPr>
          <w:b/>
        </w:rPr>
        <w:t xml:space="preserve"> и коммунальные услуги </w:t>
      </w:r>
      <w:r>
        <w:rPr>
          <w:rStyle w:val="2_4120"/>
          <w:color w:val="auto"/>
        </w:rPr>
        <w:t xml:space="preserve">и порядок ее внесения</w:t>
      </w:r>
      <w:r>
        <w:rPr>
          <w:rStyle w:val="2_4120"/>
          <w:color w:val="auto"/>
        </w:rPr>
      </w:r>
      <w:r>
        <w:rPr>
          <w:rStyle w:val="2_4120"/>
          <w:color w:val="auto"/>
        </w:rPr>
      </w:r>
    </w:p>
    <w:p>
      <w:pPr>
        <w:pBdr/>
        <w:spacing/>
        <w:ind/>
        <w:rPr/>
      </w:pPr>
      <w:r/>
      <w:r/>
      <w:r/>
    </w:p>
    <w:p>
      <w:pPr>
        <w:widowControl w:val="false"/>
        <w:pBdr/>
        <w:spacing/>
        <w:ind w:firstLine="709"/>
        <w:jc w:val="both"/>
        <w:rPr/>
      </w:pPr>
      <w:r/>
      <w:bookmarkStart w:id="21" w:name="sub_51"/>
      <w:r/>
      <w:bookmarkEnd w:id="20"/>
      <w:r>
        <w:t xml:space="preserve">4.1. Цена</w:t>
      </w:r>
      <w:r>
        <w:t xml:space="preserve"> Договора </w:t>
      </w:r>
      <w:r>
        <w:t xml:space="preserve">(комплекса </w:t>
      </w:r>
      <w:r>
        <w:t xml:space="preserve">услуг и работ по управлению многоквартирным домом, содержанию, текущему ремонту общего имущества в многоквартирном доме</w:t>
      </w:r>
      <w:r>
        <w:t xml:space="preserve"> и предоставлению коммунальных услуг) определяется как сумма платы за жилое помещение и платы за коммунальные услуги, которые обязан оплатить</w:t>
      </w:r>
      <w:r>
        <w:t xml:space="preserve"> </w:t>
      </w:r>
      <w:r>
        <w:t xml:space="preserve">Собственник</w:t>
      </w:r>
      <w:r>
        <w:t xml:space="preserve"> помещения Управляющей организации в период действия Договора.</w:t>
      </w:r>
      <w:r/>
      <w:r/>
    </w:p>
    <w:p>
      <w:pPr>
        <w:pBdr/>
        <w:spacing/>
        <w:ind w:firstLine="540"/>
        <w:jc w:val="both"/>
        <w:rPr/>
      </w:pPr>
      <w:r/>
      <w:bookmarkStart w:id="22" w:name="sub_6"/>
      <w:r/>
      <w:bookmarkEnd w:id="21"/>
      <w:r>
        <w:t xml:space="preserve">4.2. Плата за жилое помещение и коммунальные услуги для Собственников помещений в многоквартирном доме включает в себя:</w:t>
      </w:r>
      <w:r/>
      <w:r/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плату за содержание и ремонт жилого  помещения, включающую в себя плату за услуги и работы по управлению многоквартирным домом, содержанию, текущему ремонту общ</w:t>
      </w:r>
      <w:r>
        <w:rPr>
          <w:rFonts w:ascii="Times New Roman" w:hAnsi="Times New Roman" w:cs="Times New Roman"/>
          <w:sz w:val="24"/>
          <w:szCs w:val="24"/>
        </w:rPr>
        <w:t xml:space="preserve">его имущества в многоквартирном доме,  плату за холодное водоснабжение, горячее водоснабжение, электроснабжение, потребляемое при содержании общего имущества  в многоквартирном доме определяется в соответствии с  требованиями действующего законодательства;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 w:firstLine="540"/>
        <w:jc w:val="both"/>
        <w:rPr/>
      </w:pPr>
      <w:r>
        <w:t xml:space="preserve">2) плату за коммунальные услуги (водоснабжение, водоотведение, электроснабжение, обращение с твердыми коммунальными отходами и др.). Плата за жилое помещение и коммунальные услуги для Нанимателя жилого помещения включает в себя: </w:t>
      </w:r>
      <w:r/>
      <w:r/>
    </w:p>
    <w:p>
      <w:pPr>
        <w:pBdr/>
        <w:spacing/>
        <w:ind w:firstLine="540"/>
        <w:jc w:val="both"/>
        <w:rPr/>
      </w:pPr>
      <w:r>
        <w:t xml:space="preserve">1) плату за пользование жилым помещением (плата за наем);</w:t>
      </w:r>
      <w:r/>
      <w:r/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</w:t>
      </w:r>
      <w:r>
        <w:rPr>
          <w:rFonts w:ascii="Times New Roman" w:hAnsi="Times New Roman" w:cs="Times New Roman"/>
          <w:sz w:val="24"/>
          <w:szCs w:val="24"/>
        </w:rPr>
        <w:t xml:space="preserve">его имущества в многоквартирном доме, плату за холодное водоснабжение, горячее водоснабжение, электроснабжение, потребляемое при содержании общего имущества  в многоквартирном доме определяется в соответствии с  требованиями действующего законодательства.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 w:firstLine="540"/>
        <w:jc w:val="both"/>
        <w:rPr/>
      </w:pPr>
      <w:r>
        <w:t xml:space="preserve">3) плату за коммунальные услуги (водоснабжение, водоотведение, отопление, электроснабжение, обращение с ТКО  и др.). </w:t>
      </w:r>
      <w:r>
        <w:t xml:space="preserve">Размер платы за коммунал</w:t>
      </w:r>
      <w:r>
        <w:t xml:space="preserve">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</w:t>
      </w:r>
      <w:r>
        <w:t xml:space="preserve">ыми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РФ от 06.05.2011 №354, а при отсутствии индивидуальных и (или) общедомовых приборов</w:t>
      </w:r>
      <w:r>
        <w:t xml:space="preserve"> учета – исходя из нормативов потребления коммунальных услуг, утверждаемых органом государственной власти в порядке, установленном Правительством РФ.</w:t>
      </w:r>
      <w:r/>
      <w:r/>
    </w:p>
    <w:p>
      <w:pPr>
        <w:pBdr/>
        <w:spacing/>
        <w:ind w:firstLine="540"/>
        <w:jc w:val="both"/>
        <w:rPr>
          <w:highlight w:val="green"/>
        </w:rPr>
      </w:pPr>
      <w:r>
        <w:t xml:space="preserve">4.3. Размер платы за жилое помещение и коммунальные услуги определяется по результатам открытого конкурса по отбору управляющей организации для управления многоквартирным домом и составляет:</w:t>
      </w:r>
      <w:r>
        <w:rPr>
          <w:highlight w:val="green"/>
        </w:rPr>
      </w:r>
      <w:r>
        <w:rPr>
          <w:highlight w:val="green"/>
        </w:rPr>
      </w:r>
    </w:p>
    <w:p>
      <w:pPr>
        <w:pBdr/>
        <w:spacing/>
        <w:ind w:firstLine="540"/>
        <w:jc w:val="both"/>
        <w:rPr>
          <w:highlight w:val="green"/>
        </w:rPr>
      </w:pPr>
      <w:r>
        <w:t xml:space="preserve">1) плата за содержание и текущий ремонт помещения </w:t>
      </w:r>
      <w:r>
        <w:t xml:space="preserve">–</w:t>
      </w:r>
      <w:r>
        <w:t xml:space="preserve"> </w:t>
      </w:r>
      <w:r>
        <w:t xml:space="preserve">_________</w:t>
      </w:r>
      <w:r>
        <w:t xml:space="preserve"> руб. в месяц за 1 м</w:t>
      </w:r>
      <w:r>
        <w:rPr>
          <w:vertAlign w:val="superscript"/>
        </w:rPr>
        <w:t xml:space="preserve">2</w:t>
      </w:r>
      <w:r>
        <w:t xml:space="preserve">;</w:t>
      </w:r>
      <w:r>
        <w:rPr>
          <w:highlight w:val="green"/>
        </w:rPr>
      </w:r>
      <w:r>
        <w:rPr>
          <w:highlight w:val="green"/>
        </w:rPr>
      </w:r>
    </w:p>
    <w:p>
      <w:pPr>
        <w:pBdr/>
        <w:spacing/>
        <w:ind w:firstLine="540"/>
        <w:jc w:val="both"/>
        <w:rPr/>
      </w:pPr>
      <w:r>
        <w:t xml:space="preserve">2)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  <w:r/>
      <w:r/>
    </w:p>
    <w:p>
      <w:pPr>
        <w:pBdr/>
        <w:spacing/>
        <w:ind w:firstLine="540"/>
        <w:jc w:val="both"/>
        <w:rPr/>
      </w:pPr>
      <w:r>
        <w:t xml:space="preserve">4.4. Размер платы за жилое помещение и коммунальные услуги, указанные в п. 4.2  настоящего Договора, может быть изменен в соответствии с действующим законодательством.</w:t>
      </w:r>
      <w:r/>
      <w:r/>
    </w:p>
    <w:p>
      <w:pPr>
        <w:pBdr/>
        <w:spacing/>
        <w:ind w:firstLine="540"/>
        <w:jc w:val="both"/>
        <w:rPr/>
      </w:pPr>
      <w:r>
        <w:t xml:space="preserve">Управляющая организация обязана информировать Собственников, Нанимателей об изменении размера платы незамедлительно.</w:t>
      </w:r>
      <w:r/>
      <w:r/>
    </w:p>
    <w:p>
      <w:pPr>
        <w:widowControl w:val="false"/>
        <w:pBdr/>
        <w:spacing/>
        <w:ind w:firstLine="708"/>
        <w:jc w:val="both"/>
        <w:rPr/>
      </w:pPr>
      <w:r>
        <w:t xml:space="preserve">4.5. Собственник, Наниматель ежемесячно вносит плату на расчетный счет или в кассу Управляющей организации не позднее 10 (Десятого) числа месяца, следующего за </w:t>
      </w:r>
      <w:r>
        <w:t xml:space="preserve">истёкшим</w:t>
      </w:r>
      <w:r>
        <w:t xml:space="preserve">. Граждане, имеющие право на меры социал</w:t>
      </w:r>
      <w:r>
        <w:t xml:space="preserve">ьной поддержки вносят плату за жилищные и коммунальные услуги, исходя из размера платы, рассчитанной с учетом мер социальной поддержки. При этом граждане должны подтвердить право на меры социальной поддержки в соответствии с действующим законодательством. </w:t>
      </w:r>
      <w:r/>
      <w:r/>
    </w:p>
    <w:p>
      <w:pPr>
        <w:widowControl w:val="false"/>
        <w:pBdr/>
        <w:spacing/>
        <w:ind w:firstLine="709"/>
        <w:jc w:val="both"/>
        <w:rPr>
          <w:color w:val="000000"/>
        </w:rPr>
      </w:pPr>
      <w:r>
        <w:t xml:space="preserve">При введении порядка предоставления мер социальной поддержки путем пере</w:t>
      </w:r>
      <w:r>
        <w:t xml:space="preserve">числения денежных средств на персонифицированные счета, граждане, имеющие право на меры социальной поддержки при оплате содержания и ремонта жилого помещения и жилищных и коммунальных услуг, вносят плату, установленную настоящим Договором, в полном объеме.</w:t>
      </w:r>
      <w:r>
        <w:rPr>
          <w:color w:val="000000"/>
        </w:rPr>
      </w:r>
      <w:r>
        <w:rPr>
          <w:color w:val="000000"/>
        </w:rPr>
      </w:r>
    </w:p>
    <w:p>
      <w:pPr>
        <w:pBdr/>
        <w:spacing/>
        <w:ind w:firstLine="540"/>
        <w:jc w:val="both"/>
        <w:rPr/>
      </w:pPr>
      <w:r>
        <w:t xml:space="preserve">4.6. Плата за жилое помещение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</w:t>
      </w:r>
      <w:r>
        <w:t xml:space="preserve">за</w:t>
      </w:r>
      <w:r>
        <w:t xml:space="preserve"> расчетным.</w:t>
      </w:r>
      <w:r/>
      <w:r/>
    </w:p>
    <w:p>
      <w:pPr>
        <w:pBdr/>
        <w:spacing/>
        <w:ind w:firstLine="540"/>
        <w:jc w:val="both"/>
        <w:rPr/>
      </w:pPr>
      <w:r>
        <w:t xml:space="preserve">Собственник, Наниматель вправе осуществлять предварительную оплату услуг по содержанию и текущему ремонту жилых помещений (общего имущества) многоквартирного дома, жилищных  и коммунальных услуг в счет будущих периодов.</w:t>
      </w:r>
      <w:r/>
      <w:r/>
    </w:p>
    <w:p>
      <w:pPr>
        <w:pBdr/>
        <w:spacing/>
        <w:ind w:firstLine="540"/>
        <w:jc w:val="both"/>
        <w:rPr/>
      </w:pPr>
      <w:r>
        <w:t xml:space="preserve">4.7. Неиспользование Собственниками, Нанимателями (иными лицами) помещений не является основанием невнесения платы за помещение и коммунальные услуги. При временном отсутствии</w:t>
      </w:r>
      <w:r>
        <w:t xml:space="preserve">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  <w:r/>
      <w:r/>
    </w:p>
    <w:p>
      <w:pPr>
        <w:pBdr/>
        <w:spacing/>
        <w:ind w:firstLine="540"/>
        <w:jc w:val="both"/>
        <w:rPr/>
      </w:pPr>
      <w:r>
        <w:t xml:space="preserve">4.8. Изменение формы собственности на помещение, оснований пользования помещением, не является основанием изменения размера платы за жилое помещение и коммунальные услуги.</w:t>
      </w:r>
      <w:r/>
      <w:r/>
    </w:p>
    <w:p>
      <w:pPr>
        <w:pBdr/>
        <w:spacing/>
        <w:ind w:firstLine="540"/>
        <w:jc w:val="both"/>
        <w:rPr/>
      </w:pPr>
      <w:r>
        <w:t xml:space="preserve">4.9.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  <w:r/>
      <w:r/>
    </w:p>
    <w:p>
      <w:pPr>
        <w:pBdr/>
        <w:spacing/>
        <w:ind w:firstLine="540"/>
        <w:jc w:val="both"/>
        <w:rPr/>
      </w:pPr>
      <w:r>
        <w:t xml:space="preserve">4.10. При изменении тарифов на оплату коммунальных усл</w:t>
      </w:r>
      <w:r>
        <w:t xml:space="preserve">уг в период действия договора, заключения дополнительного соглашения сторон о внесении соответствующих изменений в расчеты - по настоящему договору не требуется. При расчетах за коммунальные услуги применяются новые тарифы с момента введения их в действие.</w:t>
      </w:r>
      <w:r/>
      <w:r/>
    </w:p>
    <w:p>
      <w:pPr>
        <w:pBdr/>
        <w:spacing/>
        <w:ind w:firstLine="540"/>
        <w:jc w:val="both"/>
        <w:rPr/>
      </w:pPr>
      <w:r>
        <w:t xml:space="preserve">4.11.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  <w:r/>
      <w:r/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5. Срок действия договора</w:t>
      </w:r>
      <w:r>
        <w:rPr>
          <w:b/>
        </w:rPr>
      </w:r>
      <w:r>
        <w:rPr>
          <w:b/>
        </w:rPr>
      </w:r>
    </w:p>
    <w:p>
      <w:pPr>
        <w:pStyle w:val="2_4122"/>
        <w:pBdr/>
        <w:spacing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Настоящий Договор считается заключенным со дня его подписания.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/>
        <w:ind w:firstLine="709"/>
        <w:jc w:val="both"/>
        <w:rPr/>
      </w:pPr>
      <w:r>
        <w:t xml:space="preserve">5.2. Договор заключен на 3года.</w:t>
      </w:r>
      <w:r/>
      <w:r/>
    </w:p>
    <w:p>
      <w:pPr>
        <w:widowControl w:val="false"/>
        <w:pBdr/>
        <w:spacing/>
        <w:ind w:firstLine="709"/>
        <w:jc w:val="both"/>
        <w:rPr/>
      </w:pPr>
      <w:r>
        <w:t xml:space="preserve">5.3. Прекращение срока действия договора не является основанием для прекращения обязательств Собст</w:t>
      </w:r>
      <w:r>
        <w:t xml:space="preserve">венника, Нанимателя по оплате произведенных управляющей организацией затрат (услуги работ) во время действия настоящего Договора, а также не является основанием для неисполнения Управляющей организацией оплаченных работ, услуг в рамках настоящего Договора.</w:t>
      </w:r>
      <w:r/>
      <w:r/>
    </w:p>
    <w:p>
      <w:pPr>
        <w:pBdr/>
        <w:spacing/>
        <w:ind/>
        <w:jc w:val="both"/>
        <w:rPr/>
      </w:pPr>
      <w:r>
        <w:tab/>
        <w:t xml:space="preserve">5.4. Срок действия договора управления многоквартирным домом составляет 3 (три) года. </w:t>
      </w:r>
      <w:r/>
      <w:r/>
    </w:p>
    <w:p>
      <w:pPr>
        <w:pBdr/>
        <w:spacing/>
        <w:ind w:firstLine="540"/>
        <w:jc w:val="both"/>
        <w:rPr/>
      </w:pPr>
      <w:r>
        <w:t xml:space="preserve">   Срок действия указанного договора может быть продлен на 3 (три) месяца в случае, если:</w:t>
      </w:r>
      <w:r/>
      <w:r/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большинство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9"/>
        <w:widowControl w:val="true"/>
        <w:pBdr/>
        <w:spacing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</w:t>
      </w:r>
      <w:r>
        <w:rPr>
          <w:rFonts w:ascii="Times New Roman" w:hAnsi="Times New Roman" w:cs="Times New Roman"/>
          <w:sz w:val="24"/>
          <w:szCs w:val="24"/>
        </w:rPr>
        <w:t xml:space="preserve">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 w:firstLine="540"/>
        <w:jc w:val="both"/>
        <w:rPr/>
      </w:pPr>
      <w:r>
        <w:t xml:space="preserve"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</w:t>
      </w:r>
      <w:r>
        <w:t xml:space="preserve">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г. № 75, не приступила к выполнению договора управления многоквартирным домом.</w:t>
      </w:r>
      <w:r/>
      <w:r/>
    </w:p>
    <w:p>
      <w:pPr>
        <w:widowControl w:val="false"/>
        <w:pBdr/>
        <w:spacing/>
        <w:ind w:firstLine="709"/>
        <w:jc w:val="both"/>
        <w:rPr/>
      </w:pPr>
      <w:r/>
      <w:r/>
      <w:r/>
    </w:p>
    <w:p>
      <w:pPr>
        <w:pStyle w:val="2_4122"/>
        <w:pBdr/>
        <w:tabs>
          <w:tab w:val="left" w:leader="none" w:pos="9720"/>
        </w:tabs>
        <w:spacing w:before="240"/>
        <w:ind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  <w:t xml:space="preserve">6. Ответственности сторон</w:t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 w:firstLine="709"/>
        <w:jc w:val="both"/>
        <w:rPr/>
      </w:pPr>
      <w:r/>
      <w:bookmarkStart w:id="23" w:name="sub_61"/>
      <w:r/>
      <w:bookmarkEnd w:id="22"/>
      <w:r>
        <w:t xml:space="preserve">6.1. За </w:t>
      </w:r>
      <w:r>
        <w:t xml:space="preserve">неисполнение</w:t>
      </w:r>
      <w: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  <w:r/>
      <w:r/>
    </w:p>
    <w:p>
      <w:pPr>
        <w:pStyle w:val="2_4125"/>
        <w:pBdr/>
        <w:spacing w:after="0"/>
        <w:ind w:firstLine="500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6.2. Управляющая организация несет ответственность в виде: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708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возмещения вреда, причиненного жизни, здоровью или имуществу Собственника виновными действиями Управляющей организации;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708"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возмещения убытков, причиненных невыполнением или ненадлежащим выполнением своих обязательств по договору.</w: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1_43683"/>
        <w:pBdr/>
        <w:spacing w:after="0" w:afterAutospacing="0" w:before="0" w:beforeAutospacing="0"/>
        <w:ind w:firstLine="709"/>
        <w:jc w:val="both"/>
        <w:rPr/>
      </w:pPr>
      <w:r>
        <w:t xml:space="preserve">Мерами по обеспечению исполнения обязательств могут я</w:t>
      </w:r>
      <w:r>
        <w:t xml:space="preserve">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r/>
      <w:r/>
    </w:p>
    <w:p>
      <w:pPr>
        <w:pStyle w:val="1_43683"/>
        <w:pBdr/>
        <w:spacing w:after="0" w:afterAutospacing="0" w:before="0" w:beforeAutospacing="0"/>
        <w:ind w:firstLine="709"/>
        <w:jc w:val="both"/>
        <w:rPr/>
      </w:pPr>
      <w:r>
        <w:t xml:space="preserve">Обеспечение исполнения</w:t>
      </w:r>
      <w:r>
        <w:t xml:space="preserve">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</w:t>
      </w:r>
      <w:r>
        <w:t xml:space="preserve">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r>
        <w:t xml:space="preserve"> орга</w:t>
      </w:r>
      <w:r>
        <w:t xml:space="preserve">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</w:t>
      </w:r>
      <w:r>
        <w:t xml:space="preserve">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r>
        <w:t xml:space="preserve">ресурсоснабжения</w:t>
      </w:r>
      <w:r>
        <w:t xml:space="preserve"> и приема (сброса) сточных вод в качестве существенного условия этих договоров.</w:t>
      </w:r>
      <w:r/>
      <w:r/>
    </w:p>
    <w:p>
      <w:pPr>
        <w:pBdr/>
        <w:spacing/>
        <w:ind/>
        <w:jc w:val="both"/>
        <w:rPr/>
      </w:pPr>
      <w:r>
        <w:tab/>
        <w:t xml:space="preserve">В случае предоставления обеспечения исполнения обязательств в виде страхования ответственности управляющей организацией срок предоставления обеспечения исполнения обязательств устанавливается в соответствии с договором страхования.</w:t>
      </w:r>
      <w:r/>
      <w:r/>
    </w:p>
    <w:p>
      <w:pPr>
        <w:pStyle w:val="2_4125"/>
        <w:pBdr/>
        <w:spacing w:after="0"/>
        <w:ind w:firstLine="708"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случае предоставления обеспечения исполнения обязательств в виде безотзывной банковской гарантии либо договора депозита срок предоставления обеспечения исполнения обязательств устан</w:t>
      </w:r>
      <w:r>
        <w:rPr>
          <w:rFonts w:ascii="Times New Roman" w:hAnsi="Times New Roman"/>
          <w:color w:val="auto"/>
          <w:sz w:val="24"/>
          <w:szCs w:val="24"/>
        </w:rPr>
        <w:t xml:space="preserve">авливается не позднее 30 календарных дней с даты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r>
        <w:rPr>
          <w:rFonts w:ascii="Times New Roman" w:hAnsi="Times New Roman"/>
          <w:color w:val="auto"/>
          <w:sz w:val="24"/>
          <w:szCs w:val="24"/>
        </w:rPr>
        <w:t xml:space="preserve">ресурсоснабжающим</w:t>
      </w:r>
      <w:r>
        <w:rPr>
          <w:rFonts w:ascii="Times New Roman" w:hAnsi="Times New Roman"/>
          <w:color w:val="auto"/>
          <w:sz w:val="24"/>
          <w:szCs w:val="24"/>
        </w:rPr>
        <w:t xml:space="preserve"> организациям, а также в случае причинения управляющей организацией вреда</w:t>
      </w:r>
      <w:r>
        <w:rPr>
          <w:rFonts w:ascii="Times New Roman" w:hAnsi="Times New Roman"/>
          <w:color w:val="auto"/>
          <w:sz w:val="24"/>
          <w:szCs w:val="24"/>
        </w:rPr>
        <w:t xml:space="preserve"> общему имуществу.</w: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2_4125"/>
        <w:pBdr/>
        <w:spacing w:after="0"/>
        <w:ind w:firstLine="600"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6.3. Собственник, Наниматель несет о</w:t>
      </w:r>
      <w:r>
        <w:rPr>
          <w:rFonts w:ascii="Times New Roman" w:hAnsi="Times New Roman"/>
          <w:color w:val="auto"/>
          <w:sz w:val="24"/>
          <w:szCs w:val="24"/>
        </w:rPr>
        <w:t xml:space="preserve">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обязательств, предусмотренных разделом 3 настоящего Договора.</w: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</w:r>
    </w:p>
    <w:p>
      <w:pPr>
        <w:widowControl w:val="false"/>
        <w:pBdr/>
        <w:spacing/>
        <w:ind w:firstLine="600"/>
        <w:jc w:val="both"/>
        <w:rPr/>
      </w:pPr>
      <w:r>
        <w:t xml:space="preserve">6.4. </w:t>
      </w:r>
      <w:r>
        <w:t xml:space="preserve">В случае неисполнения Собственниками, Нанимателями обязанностей по проведению текущего и/или капитального ремонта принадлежащих им на правах собственности/пользования жилых помещений, что повлекло за собой возникновение аварийной ситуации в д</w:t>
      </w:r>
      <w:r>
        <w:t xml:space="preserve">оме, Собственники, Наниматели несут перед управляющей организацией и третьими лицами (другими Собственниками, Нанимателями, членами их семей, имуществу которых причинен вред) имущественную ответственность за ущерб, наступивший вследствие подобных действий.</w:t>
      </w:r>
      <w:r/>
      <w:r/>
    </w:p>
    <w:p>
      <w:pPr>
        <w:widowControl w:val="false"/>
        <w:pBdr/>
        <w:spacing/>
        <w:ind w:firstLine="600"/>
        <w:jc w:val="both"/>
        <w:rPr/>
      </w:pPr>
      <w:r>
        <w:t xml:space="preserve">6.5. В случае выявления факта иного количества проживающих и невнесения за них платы за жилищные и </w:t>
      </w:r>
      <w:r>
        <w:t xml:space="preserve">коммунальные услуги, плата за которые взимается в расчете на количество зарегистрированных, после соответствующей проверки и составления акта, Управляющая организация вправе взыскать с Собственников, Нанимателей плату, не полученную по настоящему Договору.</w:t>
      </w:r>
      <w:r/>
      <w:r/>
    </w:p>
    <w:p>
      <w:pPr>
        <w:widowControl w:val="false"/>
        <w:pBdr/>
        <w:spacing/>
        <w:ind w:firstLine="600"/>
        <w:jc w:val="both"/>
        <w:rPr/>
      </w:pPr>
      <w:r>
        <w:t xml:space="preserve">6.6. </w:t>
      </w:r>
      <w:r>
        <w:t xml:space="preserve">Собственники, Наниматели, не обеспечившие допуск должностных лиц </w:t>
      </w:r>
      <w:r>
        <w:t xml:space="preserve">Управляющей организации и (или) специалистов организаций, имеющих право проведения работ на системах электро-, тепло-, водоснабжения, водоотведения, для устранения аварий и осмотра инженерного оборудования, профилактиче</w:t>
      </w:r>
      <w:r>
        <w:t xml:space="preserve">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Собственниками, Нанимателями, членами их семей</w:t>
      </w:r>
      <w:r>
        <w:t xml:space="preserve">).</w:t>
      </w:r>
      <w:r/>
      <w:r/>
    </w:p>
    <w:p>
      <w:pPr>
        <w:widowControl w:val="false"/>
        <w:pBdr/>
        <w:tabs>
          <w:tab w:val="left" w:leader="none" w:pos="1560"/>
        </w:tabs>
        <w:spacing/>
        <w:ind w:firstLine="567"/>
        <w:jc w:val="both"/>
        <w:rPr/>
      </w:pPr>
      <w:r>
        <w:t xml:space="preserve">6.7. Собственники, Наниматели помещений, несвоевременно и (или) не полностью </w:t>
      </w:r>
      <w:r>
        <w:t xml:space="preserve">внесшие плату за жилое помещение и коммунальные услуги (должники), обязаны уплатить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</w:t>
      </w:r>
      <w:r>
        <w:t xml:space="preserve">просрочки</w:t>
      </w:r>
      <w:r>
        <w:t xml:space="preserve"> начиная со следующего дня после наступления установленного срока оплаты по день фактической выплаты включительно.</w:t>
      </w:r>
      <w:r/>
      <w:r/>
    </w:p>
    <w:p>
      <w:pPr>
        <w:widowControl w:val="false"/>
        <w:pBdr/>
        <w:tabs>
          <w:tab w:val="left" w:leader="none" w:pos="1560"/>
        </w:tabs>
        <w:spacing/>
        <w:ind w:firstLine="567"/>
        <w:jc w:val="both"/>
        <w:rPr/>
      </w:pPr>
      <w:r>
        <w:t xml:space="preserve">6.8. В случае истечения нормативного срока эксплуатации общего имущества многоквартирного дома, Управляющая</w:t>
      </w:r>
      <w:r>
        <w:t xml:space="preserve">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 в случае отказа </w:t>
      </w:r>
      <w:r>
        <w:t xml:space="preserve">собственников на финансирование проведения его ремонта или замены.</w:t>
      </w:r>
      <w:r/>
      <w:r/>
    </w:p>
    <w:p>
      <w:pPr>
        <w:pBdr/>
        <w:spacing/>
        <w:ind w:firstLine="540"/>
        <w:jc w:val="both"/>
        <w:rPr/>
      </w:pPr>
      <w:r>
        <w:t xml:space="preserve">6.9. Настоящий Договор может быть изменен, расторгнут  в </w:t>
      </w:r>
      <w:r>
        <w:t xml:space="preserve">порядке</w:t>
      </w:r>
      <w:r>
        <w:t xml:space="preserve"> установленном действующим законодательством.</w:t>
      </w:r>
      <w:r/>
      <w:r/>
    </w:p>
    <w:p>
      <w:pPr>
        <w:pStyle w:val="2_4122"/>
        <w:pBdr/>
        <w:tabs>
          <w:tab w:val="left" w:leader="none" w:pos="9720"/>
        </w:tabs>
        <w:spacing w:before="240"/>
        <w:ind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/>
      <w:bookmarkStart w:id="24" w:name="sub_7"/>
      <w:r/>
      <w:bookmarkEnd w:id="23"/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  <w:t xml:space="preserve">7. Особые условия</w:t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/>
      <w:bookmarkStart w:id="25" w:name="sub_71"/>
      <w:r/>
      <w:bookmarkEnd w:id="24"/>
      <w:r>
        <w:rPr>
          <w:rFonts w:ascii="Times New Roman" w:hAnsi="Times New Roman"/>
          <w:color w:val="auto"/>
          <w:sz w:val="24"/>
          <w:szCs w:val="24"/>
        </w:rPr>
        <w:t xml:space="preserve">7.1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Собственник, Наниматель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Договору. 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firstLine="567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7.2. Управляющая организация является единственной организацией, с которой Собственник, Наниматель заключил договор управления домом.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widowControl w:val="false"/>
        <w:pBdr/>
        <w:spacing/>
        <w:ind w:firstLine="567"/>
        <w:jc w:val="both"/>
        <w:rPr/>
      </w:pPr>
      <w:r/>
      <w:bookmarkStart w:id="26" w:name="sub_93"/>
      <w:r/>
      <w:bookmarkEnd w:id="25"/>
      <w:r>
        <w:t xml:space="preserve">7.3. Изменение и (или) расторжение настоящего Договора осуществляются в порядке, предусмотренном гражданским законодательством и положениями настоящего Договора. Решение об изменении и (или) расторжении насто</w:t>
      </w:r>
      <w:r>
        <w:t xml:space="preserve">ящего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настоящего Договора оформляется путем составления дополнительного соглашения к настоящему Договору.</w:t>
      </w:r>
      <w:bookmarkEnd w:id="26"/>
      <w:r/>
      <w:r/>
    </w:p>
    <w:p>
      <w:pPr>
        <w:widowControl w:val="false"/>
        <w:pBdr/>
        <w:spacing/>
        <w:ind w:firstLine="567"/>
        <w:jc w:val="both"/>
        <w:rPr/>
      </w:pPr>
      <w:r>
        <w:t xml:space="preserve">7.4. Все приложения являются неотъемлемой частью договора.</w:t>
      </w:r>
      <w:r/>
      <w:r/>
    </w:p>
    <w:p>
      <w:pPr>
        <w:widowControl w:val="false"/>
        <w:pBdr/>
        <w:spacing/>
        <w:ind w:firstLine="567"/>
        <w:jc w:val="both"/>
        <w:rPr/>
      </w:pPr>
      <w:r>
        <w:t xml:space="preserve">7.5. 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 Договор составлен на _____ страницах и содержит __ приложений на _____ страницах</w:t>
      </w:r>
      <w:r/>
      <w:r/>
    </w:p>
    <w:p>
      <w:pPr>
        <w:pStyle w:val="2_4123"/>
        <w:widowControl w:val="false"/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-Приложение №1 «Список Собственников, Нанимателей жилых помещений многоквартирного дома»;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3"/>
        <w:widowControl w:val="false"/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-Приложение №2 </w:t>
      </w:r>
      <w:r>
        <w:rPr>
          <w:rFonts w:ascii="Times New Roman" w:hAnsi="Times New Roman" w:cs="Times New Roman"/>
          <w:sz w:val="24"/>
          <w:szCs w:val="24"/>
        </w:rPr>
        <w:t xml:space="preserve">«Акт о состоянии общего имущества собственников помещений в многоквартирном доме, являющегося объектом конкурса»;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5"/>
        <w:pBdr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-Приложение № 3 «Перечень работ и услуг по содержанию и ремонту общего имущества в многоквартирном доме»;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Приложение № 4 «Перечень платных услуг» (предоставляется управляющей организацией);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5"/>
        <w:pBdr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Приложение  № 5  «Отчет о работах (услугах), выполненных (оказанных) при осуществлении деятельности по содержанию и ремонту общего имущества собственников помещений многоквартирного дома».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_4123"/>
        <w:widowControl w:val="false"/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Приложение №6 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сроки </w:t>
      </w:r>
      <w:r>
        <w:rPr>
          <w:rFonts w:ascii="Times New Roman" w:hAnsi="Times New Roman" w:cs="Times New Roman"/>
          <w:sz w:val="24"/>
          <w:szCs w:val="24"/>
        </w:rPr>
        <w:t xml:space="preserve">устранения недостатков содержания общего имущества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3"/>
        <w:widowControl w:val="false"/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/>
      <w:bookmarkStart w:id="27" w:name="sub_10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Приложение № 7  </w:t>
      </w:r>
      <w:r>
        <w:rPr>
          <w:rFonts w:ascii="Times New Roman" w:hAnsi="Times New Roman" w:cs="Times New Roman"/>
          <w:sz w:val="24"/>
          <w:szCs w:val="24"/>
        </w:rPr>
        <w:t xml:space="preserve">Протокол №__ от «___»____________20____г.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_4122"/>
        <w:pBdr/>
        <w:tabs>
          <w:tab w:val="left" w:leader="none" w:pos="9720"/>
        </w:tabs>
        <w:spacing w:before="240"/>
        <w:ind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  <w:t xml:space="preserve">8. Реквизиты сторон</w:t>
      </w:r>
      <w:bookmarkEnd w:id="27"/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  <w:r>
        <w:rPr>
          <w:rStyle w:val="2_4120"/>
          <w:rFonts w:ascii="Times New Roman" w:hAnsi="Times New Roman" w:cs="Times New Roman"/>
          <w:color w:val="auto"/>
          <w:sz w:val="24"/>
          <w:szCs w:val="24"/>
        </w:rPr>
      </w:r>
    </w:p>
    <w:tbl>
      <w:tblPr>
        <w:tblW w:w="0" w:type="auto"/>
        <w:tblBorders/>
        <w:tblLook w:val="01E0" w:firstRow="1" w:lastRow="1" w:firstColumn="1" w:lastColumn="1" w:noHBand="0" w:noVBand="0"/>
      </w:tblPr>
      <w:tblGrid>
        <w:gridCol w:w="4656"/>
        <w:gridCol w:w="500"/>
        <w:gridCol w:w="4699"/>
      </w:tblGrid>
      <w:tr>
        <w:trPr/>
        <w:tc>
          <w:tcPr>
            <w:shd w:val="clear" w:color="ffffff" w:fill="ffffff"/>
            <w:tcBorders/>
            <w:tcW w:w="4656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Собственник(и) (представитель собственника):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50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4699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/>
            <w:tcW w:w="4656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/>
              <w:ind/>
              <w:jc w:val="center"/>
              <w:rPr/>
            </w:pPr>
            <w:r>
              <w:t xml:space="preserve">(наименование Собственника, при необходимости)</w:t>
            </w:r>
            <w:r/>
            <w:r/>
          </w:p>
        </w:tc>
        <w:tc>
          <w:tcPr>
            <w:shd w:val="clear" w:color="ffffff" w:fill="ffffff"/>
            <w:tcBorders/>
            <w:tcW w:w="50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4699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2_4122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/>
            <w:tcW w:w="4656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(________________)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/>
              <w:ind/>
              <w:rPr/>
            </w:pPr>
            <w:r>
              <w:t xml:space="preserve">               (подпись)               (фамилия, инициалы)</w:t>
            </w:r>
            <w:r/>
            <w:r/>
          </w:p>
        </w:tc>
        <w:tc>
          <w:tcPr>
            <w:shd w:val="clear" w:color="ffffff" w:fill="ffffff"/>
            <w:tcBorders/>
            <w:tcW w:w="50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4699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(________________)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(фамилия, инициалы)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/>
            <w:tcW w:w="4656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Собственника (для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50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4699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/>
            <w:tcW w:w="4656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(для Собственников граждан):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50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4699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/>
            <w:tcW w:w="4656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серии_______ №______________ выдан: (когда) _______________________, (кем) _______________________________ (код подразделения)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50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4699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17"/>
        <w:pBdr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Style w:val="17"/>
        <w:pBdr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Style w:val="17"/>
        <w:pBdr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Bdr/>
        <w:shd w:val="clear" w:color="auto" w:fill="ffffff"/>
        <w:spacing/>
        <w:ind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Список Собственников (Нанимателей)  жилых помещений </w:t>
      </w:r>
      <w:r>
        <w:rPr>
          <w:b/>
          <w:bCs/>
          <w:color w:val="000000"/>
          <w:spacing w:val="-6"/>
        </w:rPr>
      </w:r>
      <w:r>
        <w:rPr>
          <w:b/>
          <w:bCs/>
          <w:color w:val="000000"/>
          <w:spacing w:val="-6"/>
        </w:rPr>
      </w:r>
    </w:p>
    <w:p>
      <w:pPr>
        <w:pBdr/>
        <w:shd w:val="clear" w:color="auto" w:fill="ffffff"/>
        <w:spacing/>
        <w:ind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многоквартирного дома № ________</w:t>
      </w:r>
      <w:r>
        <w:rPr>
          <w:b/>
          <w:bCs/>
          <w:color w:val="000000"/>
          <w:spacing w:val="-6"/>
        </w:rPr>
      </w:r>
      <w:r>
        <w:rPr>
          <w:b/>
          <w:bCs/>
          <w:color w:val="000000"/>
          <w:spacing w:val="-6"/>
        </w:rPr>
      </w:r>
    </w:p>
    <w:p>
      <w:pPr>
        <w:pBdr/>
        <w:shd w:val="clear" w:color="auto" w:fill="ffffff"/>
        <w:spacing/>
        <w:ind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по улице ____________________________</w:t>
      </w:r>
      <w:r>
        <w:rPr>
          <w:b/>
          <w:bCs/>
          <w:color w:val="000000"/>
          <w:spacing w:val="-6"/>
        </w:rPr>
      </w:r>
      <w:r>
        <w:rPr>
          <w:b/>
          <w:bCs/>
          <w:color w:val="000000"/>
          <w:spacing w:val="-6"/>
        </w:rPr>
      </w:r>
    </w:p>
    <w:p>
      <w:pPr>
        <w:pBdr/>
        <w:shd w:val="clear" w:color="auto" w:fill="ffffff"/>
        <w:spacing/>
        <w:ind w:left="2784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</w:r>
      <w:r>
        <w:rPr>
          <w:b/>
          <w:bCs/>
          <w:color w:val="000000"/>
          <w:spacing w:val="-6"/>
        </w:rPr>
      </w:r>
      <w:r>
        <w:rPr>
          <w:b/>
          <w:bCs/>
          <w:color w:val="000000"/>
          <w:spacing w:val="-6"/>
        </w:rPr>
      </w:r>
    </w:p>
    <w:tbl>
      <w:tblPr>
        <w:tblW w:w="96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09"/>
        <w:gridCol w:w="1617"/>
        <w:gridCol w:w="540"/>
        <w:gridCol w:w="1980"/>
        <w:gridCol w:w="1440"/>
        <w:gridCol w:w="1400"/>
      </w:tblGrid>
      <w:tr>
        <w:trPr/>
        <w:tc>
          <w:tcPr>
            <w:tcBorders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color w:val="000000"/>
                <w:spacing w:val="-6"/>
                <w:sz w:val="22"/>
              </w:rPr>
            </w:pPr>
            <w:r>
              <w:rPr>
                <w:bCs/>
                <w:color w:val="000000"/>
                <w:spacing w:val="-6"/>
                <w:sz w:val="22"/>
              </w:rPr>
              <w:t xml:space="preserve">№ </w:t>
            </w:r>
            <w:r>
              <w:rPr>
                <w:bCs/>
                <w:color w:val="000000"/>
                <w:spacing w:val="-6"/>
                <w:sz w:val="22"/>
              </w:rPr>
              <w:t xml:space="preserve">п</w:t>
            </w:r>
            <w:r>
              <w:rPr>
                <w:bCs/>
                <w:color w:val="000000"/>
                <w:spacing w:val="-6"/>
                <w:sz w:val="22"/>
              </w:rPr>
              <w:t xml:space="preserve">/п</w:t>
            </w:r>
            <w:r>
              <w:rPr>
                <w:bCs/>
                <w:color w:val="000000"/>
                <w:spacing w:val="-6"/>
                <w:sz w:val="22"/>
              </w:rPr>
            </w:r>
            <w:r>
              <w:rPr>
                <w:bCs/>
                <w:color w:val="000000"/>
                <w:spacing w:val="-6"/>
                <w:sz w:val="22"/>
              </w:rPr>
            </w:r>
          </w:p>
        </w:tc>
        <w:tc>
          <w:tcPr>
            <w:tcBorders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color w:val="000000"/>
                <w:spacing w:val="-6"/>
                <w:sz w:val="22"/>
              </w:rPr>
            </w:pPr>
            <w:r>
              <w:rPr>
                <w:bCs/>
                <w:color w:val="000000"/>
                <w:spacing w:val="-6"/>
                <w:sz w:val="22"/>
              </w:rPr>
              <w:t xml:space="preserve">ФИО собственника (нанимателя) жилого помещения </w:t>
            </w:r>
            <w:r>
              <w:rPr>
                <w:bCs/>
                <w:color w:val="000000"/>
                <w:spacing w:val="-6"/>
                <w:sz w:val="22"/>
              </w:rPr>
            </w:r>
            <w:r>
              <w:rPr>
                <w:bCs/>
                <w:color w:val="000000"/>
                <w:spacing w:val="-6"/>
                <w:sz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color w:val="000000"/>
                <w:spacing w:val="-6"/>
                <w:sz w:val="22"/>
              </w:rPr>
            </w:pPr>
            <w:r>
              <w:rPr>
                <w:bCs/>
                <w:color w:val="000000"/>
                <w:spacing w:val="-6"/>
                <w:sz w:val="22"/>
              </w:rPr>
              <w:t xml:space="preserve">Паспортные данные собственника (нанимателя)</w:t>
            </w:r>
            <w:r>
              <w:rPr>
                <w:bCs/>
                <w:color w:val="000000"/>
                <w:spacing w:val="-6"/>
                <w:sz w:val="22"/>
              </w:rPr>
            </w:r>
            <w:r>
              <w:rPr>
                <w:bCs/>
                <w:color w:val="000000"/>
                <w:spacing w:val="-6"/>
                <w:sz w:val="22"/>
              </w:rPr>
            </w:r>
          </w:p>
        </w:tc>
        <w:tc>
          <w:tcPr>
            <w:tcBorders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color w:val="000000"/>
                <w:spacing w:val="-6"/>
                <w:sz w:val="22"/>
              </w:rPr>
            </w:pPr>
            <w:r>
              <w:rPr>
                <w:bCs/>
                <w:color w:val="000000"/>
                <w:spacing w:val="-6"/>
                <w:sz w:val="22"/>
              </w:rPr>
              <w:t xml:space="preserve">№ кв. </w:t>
            </w:r>
            <w:r>
              <w:rPr>
                <w:bCs/>
                <w:color w:val="000000"/>
                <w:spacing w:val="-6"/>
                <w:sz w:val="22"/>
              </w:rPr>
            </w:r>
            <w:r>
              <w:rPr>
                <w:bCs/>
                <w:color w:val="000000"/>
                <w:spacing w:val="-6"/>
                <w:sz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color w:val="000000"/>
                <w:spacing w:val="-6"/>
                <w:sz w:val="22"/>
              </w:rPr>
            </w:pPr>
            <w:r>
              <w:rPr>
                <w:bCs/>
                <w:color w:val="000000"/>
                <w:spacing w:val="-6"/>
                <w:sz w:val="22"/>
              </w:rPr>
              <w:t xml:space="preserve">Сведения о документе, подтверждающем право собственности/пользования</w:t>
            </w:r>
            <w:r>
              <w:rPr>
                <w:bCs/>
                <w:color w:val="000000"/>
                <w:spacing w:val="-6"/>
                <w:sz w:val="22"/>
              </w:rPr>
            </w:r>
            <w:r>
              <w:rPr>
                <w:bCs/>
                <w:color w:val="000000"/>
                <w:spacing w:val="-6"/>
                <w:sz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color w:val="000000"/>
                <w:spacing w:val="-6"/>
                <w:sz w:val="22"/>
              </w:rPr>
            </w:pPr>
            <w:r>
              <w:rPr>
                <w:sz w:val="22"/>
              </w:rPr>
              <w:t xml:space="preserve">Размер общей площади помещения кв.м.</w:t>
            </w:r>
            <w:r>
              <w:rPr>
                <w:bCs/>
                <w:color w:val="000000"/>
                <w:spacing w:val="-6"/>
                <w:sz w:val="22"/>
              </w:rPr>
            </w:r>
            <w:r>
              <w:rPr>
                <w:bCs/>
                <w:color w:val="000000"/>
                <w:spacing w:val="-6"/>
                <w:sz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Роспись собственника (нанимателя) о подписании договора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lef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/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/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/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/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/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right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210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61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  <w:tc>
          <w:tcPr>
            <w:tcBorders>
              <w:top w:val="single" w:color="000000" w:sz="4" w:space="0"/>
            </w:tcBorders>
            <w:tcW w:w="140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  <w:r>
              <w:rPr>
                <w:b/>
                <w:bCs/>
                <w:color w:val="000000"/>
                <w:spacing w:val="-6"/>
              </w:rPr>
            </w:r>
          </w:p>
        </w:tc>
      </w:tr>
    </w:tbl>
    <w:p>
      <w:pPr>
        <w:pBdr/>
        <w:spacing/>
        <w:ind/>
        <w:jc w:val="right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6577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6577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6577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6577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6577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6577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6577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6577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6577"/>
        <w:rPr>
          <w:b/>
        </w:rPr>
      </w:pPr>
      <w:r>
        <w:rPr>
          <w:b/>
        </w:rPr>
        <w:t xml:space="preserve">Приложение № 2</w:t>
      </w:r>
      <w:r>
        <w:rPr>
          <w:b/>
        </w:rPr>
      </w:r>
      <w:r>
        <w:rPr>
          <w:b/>
        </w:rPr>
      </w:r>
    </w:p>
    <w:p>
      <w:pPr>
        <w:pBdr/>
        <w:spacing/>
        <w:ind w:left="6577"/>
        <w:rPr/>
      </w:pPr>
      <w:r>
        <w:t xml:space="preserve">к Правилам проведения органом местного</w:t>
      </w:r>
      <w:r>
        <w:br/>
        <w:t xml:space="preserve">самоуправления открытого конкурса</w:t>
      </w:r>
      <w:r>
        <w:br/>
        <w:t xml:space="preserve">по отбору управляющей организации</w:t>
      </w:r>
      <w:r>
        <w:br/>
        <w:t xml:space="preserve">для управления многоквартирным домом</w:t>
      </w:r>
      <w:r/>
      <w:r/>
    </w:p>
    <w:p>
      <w:pPr>
        <w:pBdr/>
        <w:spacing w:before="360"/>
        <w:ind w:left="5103"/>
        <w:jc w:val="center"/>
        <w:rPr/>
      </w:pPr>
      <w:r>
        <w:t xml:space="preserve">Утверждаю</w:t>
      </w:r>
      <w:r/>
      <w:r/>
    </w:p>
    <w:p>
      <w:pPr>
        <w:pBdr/>
        <w:spacing w:before="120"/>
        <w:ind w:left="5103"/>
        <w:jc w:val="center"/>
        <w:rPr/>
      </w:pPr>
      <w:r/>
      <w:r/>
      <w:r/>
    </w:p>
    <w:p>
      <w:pPr>
        <w:pBdr>
          <w:top w:val="single" w:color="000000" w:sz="4" w:space="0"/>
        </w:pBdr>
        <w:spacing/>
        <w:ind w:left="5103"/>
        <w:jc w:val="center"/>
        <w:rPr/>
      </w:pPr>
      <w:r>
        <w:t xml:space="preserve">(должность, ф.и.о. руководителя органа</w:t>
      </w:r>
      <w:r/>
      <w:r/>
    </w:p>
    <w:p>
      <w:pPr>
        <w:pBdr/>
        <w:spacing/>
        <w:ind w:left="5103"/>
        <w:jc w:val="center"/>
        <w:rPr/>
      </w:pPr>
      <w:r/>
      <w:r/>
      <w:r/>
    </w:p>
    <w:p>
      <w:pPr>
        <w:pBdr>
          <w:top w:val="single" w:color="000000" w:sz="4" w:space="0"/>
        </w:pBdr>
        <w:spacing/>
        <w:ind w:left="5103"/>
        <w:jc w:val="center"/>
        <w:rPr/>
      </w:pPr>
      <w:r>
        <w:t xml:space="preserve">местного самоуправления, являющегося организатором конкурса,</w:t>
      </w:r>
      <w:r/>
      <w:r/>
    </w:p>
    <w:p>
      <w:pPr>
        <w:pBdr/>
        <w:spacing/>
        <w:ind w:left="5103"/>
        <w:jc w:val="center"/>
        <w:rPr/>
      </w:pPr>
      <w:r/>
      <w:r/>
      <w:r/>
    </w:p>
    <w:p>
      <w:pPr>
        <w:pBdr>
          <w:top w:val="single" w:color="000000" w:sz="4" w:space="0"/>
        </w:pBdr>
        <w:spacing/>
        <w:ind w:left="5103"/>
        <w:jc w:val="center"/>
        <w:rPr/>
      </w:pPr>
      <w:r>
        <w:t xml:space="preserve">почтовый индекс и адрес, телефон,</w:t>
      </w:r>
      <w:r/>
      <w:r/>
    </w:p>
    <w:p>
      <w:pPr>
        <w:pBdr/>
        <w:spacing/>
        <w:ind w:left="5103"/>
        <w:jc w:val="center"/>
        <w:rPr/>
      </w:pPr>
      <w:r/>
      <w:r/>
      <w:r/>
    </w:p>
    <w:p>
      <w:pPr>
        <w:pBdr>
          <w:top w:val="single" w:color="000000" w:sz="4" w:space="0"/>
        </w:pBdr>
        <w:spacing/>
        <w:ind w:left="5103"/>
        <w:jc w:val="center"/>
        <w:rPr/>
      </w:pPr>
      <w:r>
        <w:t xml:space="preserve">факс, адрес электронной почты)</w:t>
      </w:r>
      <w:r/>
      <w:r/>
    </w:p>
    <w:tbl>
      <w:tblPr>
        <w:tblW w:w="0" w:type="auto"/>
        <w:tblInd w:w="5670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“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”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right"/>
              <w:rPr/>
            </w:pPr>
            <w:r>
              <w:t xml:space="preserve">20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right"/>
              <w:rPr/>
            </w:pPr>
            <w:r>
              <w:t xml:space="preserve">г</w:t>
            </w:r>
            <w:r>
              <w:t xml:space="preserve">.</w:t>
            </w:r>
            <w:r/>
            <w:r/>
          </w:p>
        </w:tc>
      </w:tr>
    </w:tbl>
    <w:p>
      <w:pPr>
        <w:pBdr/>
        <w:spacing/>
        <w:ind w:right="1416" w:left="6521"/>
        <w:jc w:val="center"/>
        <w:rPr/>
      </w:pPr>
      <w:r>
        <w:t xml:space="preserve">(дата утверждения)</w:t>
      </w:r>
      <w:r/>
      <w:r/>
    </w:p>
    <w:p>
      <w:pPr>
        <w:pBdr/>
        <w:spacing w:before="400"/>
        <w:ind/>
        <w:jc w:val="center"/>
        <w:rPr>
          <w:b/>
          <w:bCs/>
        </w:rPr>
      </w:pPr>
      <w:r>
        <w:rPr>
          <w:b/>
          <w:bCs/>
        </w:rPr>
        <w:t xml:space="preserve">АКТ</w:t>
      </w:r>
      <w:r>
        <w:rPr>
          <w:b/>
          <w:bCs/>
        </w:rPr>
      </w:r>
      <w:r>
        <w:rPr>
          <w:b/>
          <w:bCs/>
        </w:rPr>
      </w:r>
    </w:p>
    <w:p>
      <w:pPr>
        <w:pBdr/>
        <w:spacing w:before="80"/>
        <w:ind/>
        <w:jc w:val="center"/>
        <w:rPr>
          <w:b/>
          <w:bCs/>
        </w:rPr>
      </w:pPr>
      <w:r>
        <w:rPr>
          <w:b/>
          <w:bCs/>
        </w:rPr>
        <w:t xml:space="preserve">о состоянии общего имущества собственников помещений</w:t>
      </w:r>
      <w:r>
        <w:rPr>
          <w:b/>
          <w:bCs/>
        </w:rPr>
        <w:br/>
        <w:t xml:space="preserve">в многоквартирном доме, являющегося объектом конкурса</w:t>
      </w:r>
      <w:r>
        <w:rPr>
          <w:b/>
          <w:bCs/>
        </w:rPr>
      </w:r>
      <w:r>
        <w:rPr>
          <w:b/>
          <w:bCs/>
        </w:rPr>
      </w:r>
    </w:p>
    <w:p>
      <w:pPr>
        <w:pBdr/>
        <w:spacing w:before="240"/>
        <w:ind/>
        <w:jc w:val="center"/>
        <w:rPr/>
      </w:pPr>
      <w:r>
        <w:rPr>
          <w:lang w:val="en-US"/>
        </w:rPr>
        <w:t xml:space="preserve">I</w:t>
      </w:r>
      <w:r>
        <w:t xml:space="preserve">. Общие сведения о многоквартирном доме</w:t>
      </w:r>
      <w:r/>
      <w:r/>
    </w:p>
    <w:p>
      <w:pPr>
        <w:pBdr/>
        <w:spacing w:before="240"/>
        <w:ind w:firstLine="567"/>
        <w:rPr/>
      </w:pPr>
      <w:r>
        <w:t xml:space="preserve">1. Адрес многоквартирного дома  </w:t>
      </w:r>
      <w:r/>
      <w:r/>
    </w:p>
    <w:p>
      <w:pPr>
        <w:pBdr>
          <w:top w:val="single" w:color="000000" w:sz="4" w:space="0"/>
        </w:pBdr>
        <w:spacing/>
        <w:ind w:left="4054"/>
        <w:rPr/>
      </w:pPr>
      <w:r/>
      <w:r/>
      <w:r/>
    </w:p>
    <w:p>
      <w:pPr>
        <w:pBdr/>
        <w:spacing/>
        <w:ind w:firstLine="567"/>
        <w:rPr/>
      </w:pPr>
      <w:r>
        <w:t xml:space="preserve">2. Кадастровый номер многоквартирного дома (при его наличии)  </w:t>
      </w:r>
      <w:r/>
      <w:r/>
    </w:p>
    <w:p>
      <w:pPr>
        <w:pBdr/>
        <w:spacing/>
        <w:ind w:left="567"/>
        <w:rPr/>
      </w:pPr>
      <w:r/>
      <w:r/>
      <w:r/>
    </w:p>
    <w:p>
      <w:pPr>
        <w:pBdr>
          <w:top w:val="single" w:color="000000" w:sz="4" w:space="0"/>
        </w:pBdr>
        <w:spacing/>
        <w:ind w:left="567"/>
        <w:rPr/>
      </w:pPr>
      <w:r/>
      <w:r/>
      <w:r/>
    </w:p>
    <w:p>
      <w:pPr>
        <w:pBdr/>
        <w:spacing/>
        <w:ind w:firstLine="567"/>
        <w:rPr/>
      </w:pPr>
      <w:r>
        <w:t xml:space="preserve">3. Серия, тип постройки  </w:t>
      </w:r>
      <w:r/>
      <w:r/>
    </w:p>
    <w:p>
      <w:pPr>
        <w:pBdr>
          <w:top w:val="single" w:color="000000" w:sz="4" w:space="0"/>
        </w:pBdr>
        <w:spacing/>
        <w:ind w:left="3175"/>
        <w:rPr/>
      </w:pPr>
      <w:r/>
      <w:r/>
      <w:r/>
    </w:p>
    <w:p>
      <w:pPr>
        <w:pBdr/>
        <w:spacing/>
        <w:ind w:firstLine="567"/>
        <w:rPr/>
      </w:pPr>
      <w:r>
        <w:t xml:space="preserve">4. Год постройки  </w:t>
      </w:r>
      <w:r/>
      <w:r/>
    </w:p>
    <w:p>
      <w:pPr>
        <w:pBdr>
          <w:top w:val="single" w:color="000000" w:sz="4" w:space="0"/>
        </w:pBdr>
        <w:spacing/>
        <w:ind w:left="2438"/>
        <w:rPr/>
      </w:pPr>
      <w:r/>
      <w:r/>
      <w:r/>
    </w:p>
    <w:p>
      <w:pPr>
        <w:pBdr/>
        <w:spacing/>
        <w:ind w:firstLine="567"/>
        <w:rPr/>
      </w:pPr>
      <w:r>
        <w:t xml:space="preserve">5. Степень износа по данным государственного технического учета  </w:t>
      </w:r>
      <w:r/>
      <w:r/>
    </w:p>
    <w:p>
      <w:pPr>
        <w:pBdr>
          <w:top w:val="single" w:color="000000" w:sz="4" w:space="0"/>
        </w:pBdr>
        <w:spacing/>
        <w:ind w:left="7598"/>
        <w:rPr/>
      </w:pPr>
      <w:r/>
      <w:r/>
      <w:r/>
    </w:p>
    <w:p>
      <w:pPr>
        <w:pBdr/>
        <w:spacing/>
        <w:ind w:left="567"/>
        <w:rPr/>
      </w:pPr>
      <w:r/>
      <w:r/>
      <w:r/>
    </w:p>
    <w:p>
      <w:pPr>
        <w:pBdr>
          <w:top w:val="single" w:color="000000" w:sz="4" w:space="0"/>
        </w:pBdr>
        <w:spacing/>
        <w:ind w:left="567"/>
        <w:rPr/>
      </w:pPr>
      <w:r/>
      <w:r/>
      <w:r/>
    </w:p>
    <w:p>
      <w:pPr>
        <w:pBdr/>
        <w:spacing/>
        <w:ind w:firstLine="567"/>
        <w:rPr/>
      </w:pPr>
      <w:r>
        <w:t xml:space="preserve">6. Степень фактического износа  </w:t>
      </w:r>
      <w:r/>
      <w:r/>
    </w:p>
    <w:p>
      <w:pPr>
        <w:pBdr>
          <w:top w:val="single" w:color="000000" w:sz="4" w:space="0"/>
        </w:pBdr>
        <w:spacing/>
        <w:ind w:left="3969"/>
        <w:rPr/>
      </w:pPr>
      <w:r/>
      <w:r/>
      <w:r/>
    </w:p>
    <w:p>
      <w:pPr>
        <w:pBdr/>
        <w:spacing/>
        <w:ind w:firstLine="567"/>
        <w:rPr/>
      </w:pPr>
      <w:r>
        <w:t xml:space="preserve">7. Год последнего капитального ремонта  </w:t>
      </w:r>
      <w:r/>
      <w:r/>
    </w:p>
    <w:p>
      <w:pPr>
        <w:pBdr>
          <w:top w:val="single" w:color="000000" w:sz="4" w:space="0"/>
        </w:pBdr>
        <w:spacing/>
        <w:ind w:left="4865"/>
        <w:rPr/>
      </w:pPr>
      <w:r/>
      <w:r/>
      <w:r/>
    </w:p>
    <w:p>
      <w:pPr>
        <w:pBdr/>
        <w:spacing/>
        <w:ind w:firstLine="567"/>
        <w:jc w:val="both"/>
        <w:rPr/>
      </w:pPr>
      <w:r>
        <w:t xml:space="preserve">8. Реквизиты правового акта о признании многоквартирного дома аварийным и подлежащим сносу  </w:t>
      </w:r>
      <w:r/>
      <w:r/>
    </w:p>
    <w:p>
      <w:pPr>
        <w:pBdr>
          <w:top w:val="single" w:color="000000" w:sz="4" w:space="0"/>
        </w:pBdr>
        <w:spacing/>
        <w:ind w:left="709"/>
        <w:rPr/>
      </w:pPr>
      <w:r/>
      <w:r/>
      <w:r/>
    </w:p>
    <w:p>
      <w:pPr>
        <w:pBdr/>
        <w:spacing/>
        <w:ind w:firstLine="567"/>
        <w:rPr/>
      </w:pPr>
      <w:r>
        <w:t xml:space="preserve">9. Количество этажей  </w:t>
      </w:r>
      <w:r/>
      <w:r/>
    </w:p>
    <w:p>
      <w:pPr>
        <w:pBdr>
          <w:top w:val="single" w:color="000000" w:sz="4" w:space="0"/>
        </w:pBdr>
        <w:spacing/>
        <w:ind w:left="2920"/>
        <w:rPr/>
      </w:pPr>
      <w:r/>
      <w:r/>
      <w:r/>
    </w:p>
    <w:p>
      <w:pPr>
        <w:pBdr/>
        <w:spacing/>
        <w:ind w:firstLine="567"/>
        <w:rPr/>
      </w:pPr>
      <w:r>
        <w:t xml:space="preserve">10. Наличие подвала  </w:t>
      </w:r>
      <w:r/>
      <w:r/>
    </w:p>
    <w:p>
      <w:pPr>
        <w:pBdr>
          <w:top w:val="single" w:color="000000" w:sz="4" w:space="0"/>
        </w:pBdr>
        <w:spacing/>
        <w:ind w:left="2835"/>
        <w:rPr/>
      </w:pPr>
      <w:r/>
      <w:r/>
      <w:r/>
    </w:p>
    <w:p>
      <w:pPr>
        <w:pBdr/>
        <w:spacing/>
        <w:ind w:firstLine="567"/>
        <w:rPr/>
      </w:pPr>
      <w:r>
        <w:t xml:space="preserve">11. Наличие цокольного этажа  </w:t>
      </w:r>
      <w:r/>
      <w:r/>
    </w:p>
    <w:p>
      <w:pPr>
        <w:pBdr>
          <w:top w:val="single" w:color="000000" w:sz="4" w:space="0"/>
        </w:pBdr>
        <w:spacing/>
        <w:ind w:left="3828"/>
        <w:rPr/>
      </w:pPr>
      <w:r/>
      <w:r/>
      <w:r/>
    </w:p>
    <w:p>
      <w:pPr>
        <w:pBdr/>
        <w:spacing/>
        <w:ind w:firstLine="567"/>
        <w:rPr/>
      </w:pPr>
      <w:r>
        <w:t xml:space="preserve">12. Наличие мансарды  </w:t>
      </w:r>
      <w:r/>
      <w:r/>
    </w:p>
    <w:p>
      <w:pPr>
        <w:pBdr>
          <w:top w:val="single" w:color="000000" w:sz="4" w:space="0"/>
        </w:pBdr>
        <w:spacing/>
        <w:ind w:left="3005"/>
        <w:rPr/>
      </w:pPr>
      <w:r/>
      <w:r/>
      <w:r/>
    </w:p>
    <w:p>
      <w:pPr>
        <w:pBdr/>
        <w:spacing/>
        <w:ind w:firstLine="567"/>
        <w:rPr/>
      </w:pPr>
      <w:r>
        <w:t xml:space="preserve">13. Наличие мезонина  </w:t>
      </w:r>
      <w:r/>
      <w:r/>
    </w:p>
    <w:p>
      <w:pPr>
        <w:pBdr>
          <w:top w:val="single" w:color="000000" w:sz="4" w:space="0"/>
        </w:pBdr>
        <w:spacing/>
        <w:ind w:left="2977"/>
        <w:rPr/>
      </w:pPr>
      <w:r/>
      <w:r/>
      <w:r/>
    </w:p>
    <w:p>
      <w:pPr>
        <w:pBdr/>
        <w:spacing/>
        <w:ind w:firstLine="567"/>
        <w:rPr/>
      </w:pPr>
      <w:r>
        <w:t xml:space="preserve">14. Количество квартир  </w:t>
      </w:r>
      <w:r/>
      <w:r/>
    </w:p>
    <w:p>
      <w:pPr>
        <w:pBdr>
          <w:top w:val="single" w:color="000000" w:sz="4" w:space="0"/>
        </w:pBdr>
        <w:spacing/>
        <w:ind w:left="3119"/>
        <w:rPr/>
      </w:pPr>
      <w:r/>
      <w:r/>
      <w:r/>
    </w:p>
    <w:p>
      <w:pPr>
        <w:pBdr/>
        <w:spacing/>
        <w:ind w:firstLine="567"/>
        <w:jc w:val="both"/>
        <w:rPr/>
      </w:pPr>
      <w:r>
        <w:t xml:space="preserve">15. Количество нежилых помещений, не входящих в состав общего имущества</w:t>
      </w:r>
      <w:r>
        <w:br/>
      </w:r>
      <w:r/>
      <w:r/>
    </w:p>
    <w:p>
      <w:pPr>
        <w:pBdr/>
        <w:spacing/>
        <w:ind w:left="567"/>
        <w:rPr/>
      </w:pPr>
      <w:r/>
      <w:r/>
      <w:r/>
    </w:p>
    <w:p>
      <w:pPr>
        <w:pBdr>
          <w:top w:val="single" w:color="000000" w:sz="4" w:space="0"/>
        </w:pBdr>
        <w:spacing/>
        <w:ind w:left="567"/>
        <w:rPr/>
      </w:pPr>
      <w:r/>
      <w:r/>
      <w:r/>
    </w:p>
    <w:p>
      <w:pPr>
        <w:pBdr/>
        <w:spacing/>
        <w:ind w:firstLine="567"/>
        <w:jc w:val="both"/>
        <w:rPr/>
      </w:pPr>
      <w:r>
        <w:t xml:space="preserve">16. Реквизиты правового акта о признании всех жилых помещений в многоквартирном доме </w:t>
      </w:r>
      <w:r>
        <w:t xml:space="preserve">непригодными</w:t>
      </w:r>
      <w:r>
        <w:t xml:space="preserve"> для проживания  </w:t>
      </w:r>
      <w:r/>
      <w:r/>
    </w:p>
    <w:p>
      <w:pPr>
        <w:pBdr>
          <w:top w:val="single" w:color="000000" w:sz="4" w:space="0"/>
        </w:pBdr>
        <w:spacing/>
        <w:ind w:left="3374"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>
          <w:top w:val="single" w:color="000000" w:sz="4" w:space="0"/>
        </w:pBdr>
        <w:spacing/>
        <w:ind/>
        <w:rPr/>
      </w:pPr>
      <w:r/>
      <w:r/>
      <w:r/>
    </w:p>
    <w:p>
      <w:pPr>
        <w:pBdr/>
        <w:spacing/>
        <w:ind w:firstLine="567"/>
        <w:jc w:val="both"/>
        <w:rPr/>
      </w:pPr>
      <w: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  <w:r/>
      <w:r/>
    </w:p>
    <w:p>
      <w:pPr>
        <w:pBdr/>
        <w:spacing/>
        <w:ind/>
        <w:rPr/>
      </w:pPr>
      <w:r/>
      <w:r/>
      <w:r/>
    </w:p>
    <w:p>
      <w:pPr>
        <w:pBdr>
          <w:top w:val="single" w:color="000000" w:sz="4" w:space="0"/>
        </w:pBdr>
        <w:spacing/>
        <w:ind/>
        <w:rPr/>
      </w:pPr>
      <w:r/>
      <w:r/>
      <w:r/>
    </w:p>
    <w:p>
      <w:pPr>
        <w:pBdr/>
        <w:tabs>
          <w:tab w:val="center" w:leader="none" w:pos="5387"/>
          <w:tab w:val="left" w:leader="none" w:pos="7371"/>
        </w:tabs>
        <w:spacing/>
        <w:ind w:firstLine="567"/>
        <w:rPr/>
      </w:pPr>
      <w:r>
        <w:t xml:space="preserve">18. Строительный объем  </w:t>
      </w:r>
      <w:r>
        <w:tab/>
      </w:r>
      <w:r>
        <w:tab/>
        <w:t xml:space="preserve">куб. </w:t>
      </w:r>
      <w:r>
        <w:t xml:space="preserve">м</w:t>
      </w:r>
      <w:r/>
      <w:r/>
    </w:p>
    <w:p>
      <w:pPr>
        <w:widowControl w:val="false"/>
        <w:pBdr/>
        <w:spacing/>
        <w:ind w:firstLine="567"/>
        <w:rPr/>
      </w:pPr>
      <w:r>
        <w:t xml:space="preserve">19. Площадь:</w:t>
      </w:r>
      <w:r/>
      <w:r/>
    </w:p>
    <w:p>
      <w:pPr>
        <w:pBdr/>
        <w:tabs>
          <w:tab w:val="center" w:leader="none" w:pos="2835"/>
          <w:tab w:val="left" w:leader="none" w:pos="4678"/>
        </w:tabs>
        <w:spacing/>
        <w:ind w:firstLine="567"/>
        <w:jc w:val="both"/>
        <w:rPr/>
      </w:pPr>
      <w:r>
        <w:t xml:space="preserve">а) многоквартирного дома с лоджиями, балконами, шкафами, коридорами и лестничными клетками  </w:t>
      </w:r>
      <w:r>
        <w:tab/>
      </w:r>
      <w:r>
        <w:tab/>
        <w:t xml:space="preserve">кв. м</w:t>
      </w:r>
      <w:r/>
      <w:r/>
    </w:p>
    <w:p>
      <w:pPr>
        <w:pBdr>
          <w:top w:val="single" w:color="000000" w:sz="4" w:space="0"/>
        </w:pBdr>
        <w:spacing/>
        <w:ind w:right="5642" w:left="1049"/>
        <w:rPr/>
      </w:pPr>
      <w:r/>
      <w:r/>
      <w:r/>
    </w:p>
    <w:p>
      <w:pPr>
        <w:pBdr/>
        <w:tabs>
          <w:tab w:val="center" w:leader="none" w:pos="7598"/>
          <w:tab w:val="right" w:leader="none" w:pos="10206"/>
        </w:tabs>
        <w:spacing/>
        <w:ind w:firstLine="567"/>
        <w:rPr/>
      </w:pPr>
      <w:r>
        <w:t xml:space="preserve">б) жилых помещений (общая площадь квартир)  </w:t>
      </w:r>
      <w:r>
        <w:tab/>
      </w:r>
      <w:r>
        <w:tab/>
        <w:t xml:space="preserve">кв. м</w:t>
      </w:r>
      <w:r/>
      <w:r/>
    </w:p>
    <w:p>
      <w:pPr>
        <w:pBdr>
          <w:top w:val="single" w:color="000000" w:sz="4" w:space="0"/>
        </w:pBdr>
        <w:spacing/>
        <w:ind w:right="624" w:left="5585"/>
        <w:rPr/>
      </w:pPr>
      <w:r/>
      <w:r/>
      <w:r/>
    </w:p>
    <w:p>
      <w:pPr>
        <w:pBdr/>
        <w:tabs>
          <w:tab w:val="center" w:leader="none" w:pos="6096"/>
          <w:tab w:val="left" w:leader="none" w:pos="8080"/>
        </w:tabs>
        <w:spacing/>
        <w:ind w:firstLine="567"/>
        <w:jc w:val="both"/>
        <w:rPr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 xml:space="preserve">кв. м</w:t>
      </w:r>
      <w:r/>
      <w:r/>
    </w:p>
    <w:p>
      <w:pPr>
        <w:pBdr>
          <w:top w:val="single" w:color="000000" w:sz="4" w:space="0"/>
        </w:pBdr>
        <w:spacing/>
        <w:ind w:right="2240" w:left="3941"/>
        <w:rPr/>
      </w:pPr>
      <w:r/>
      <w:r/>
      <w:r/>
    </w:p>
    <w:p>
      <w:pPr>
        <w:pBdr/>
        <w:tabs>
          <w:tab w:val="center" w:leader="none" w:pos="6804"/>
          <w:tab w:val="left" w:leader="none" w:pos="8931"/>
        </w:tabs>
        <w:spacing/>
        <w:ind w:firstLine="567"/>
        <w:jc w:val="both"/>
        <w:rPr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 xml:space="preserve">кв. м</w:t>
      </w:r>
      <w:r/>
      <w:r/>
    </w:p>
    <w:p>
      <w:pPr>
        <w:pBdr>
          <w:top w:val="single" w:color="000000" w:sz="4" w:space="0"/>
        </w:pBdr>
        <w:spacing/>
        <w:ind w:right="1389" w:left="4734"/>
        <w:rPr/>
      </w:pPr>
      <w:r/>
      <w:r/>
      <w:r/>
    </w:p>
    <w:p>
      <w:pPr>
        <w:pBdr/>
        <w:tabs>
          <w:tab w:val="center" w:leader="none" w:pos="5245"/>
          <w:tab w:val="left" w:leader="none" w:pos="7088"/>
        </w:tabs>
        <w:spacing/>
        <w:ind w:firstLine="567"/>
        <w:rPr/>
      </w:pPr>
      <w:r>
        <w:t xml:space="preserve">20. Количество лестниц  </w:t>
      </w:r>
      <w:r>
        <w:tab/>
      </w:r>
      <w:r>
        <w:tab/>
        <w:t xml:space="preserve">шт.</w:t>
      </w:r>
      <w:r/>
      <w:r/>
    </w:p>
    <w:p>
      <w:pPr>
        <w:pBdr>
          <w:top w:val="single" w:color="000000" w:sz="4" w:space="0"/>
        </w:pBdr>
        <w:spacing/>
        <w:ind w:right="3232" w:left="3147"/>
        <w:rPr/>
      </w:pPr>
      <w:r/>
      <w:r/>
      <w:r/>
    </w:p>
    <w:p>
      <w:pPr>
        <w:pBdr/>
        <w:spacing/>
        <w:ind w:firstLine="567"/>
        <w:jc w:val="both"/>
        <w:rPr/>
      </w:pPr>
      <w:r>
        <w:t xml:space="preserve">21. Уборочная площадь лестниц (включая межквартирные лестничные площадки)</w:t>
      </w:r>
      <w:r>
        <w:br/>
      </w:r>
      <w:r/>
      <w:r/>
    </w:p>
    <w:p>
      <w:pPr>
        <w:pBdr/>
        <w:tabs>
          <w:tab w:val="left" w:leader="none" w:pos="3969"/>
        </w:tabs>
        <w:spacing/>
        <w:ind/>
        <w:rPr/>
      </w:pPr>
      <w:r>
        <w:tab/>
        <w:t xml:space="preserve">кв. м</w:t>
      </w:r>
      <w:r/>
      <w:r/>
    </w:p>
    <w:p>
      <w:pPr>
        <w:pBdr>
          <w:top w:val="single" w:color="000000" w:sz="4" w:space="0"/>
        </w:pBdr>
        <w:spacing/>
        <w:ind w:right="6350"/>
        <w:rPr/>
      </w:pPr>
      <w:r/>
      <w:r/>
      <w:r/>
    </w:p>
    <w:p>
      <w:pPr>
        <w:pBdr/>
        <w:tabs>
          <w:tab w:val="center" w:leader="none" w:pos="7230"/>
          <w:tab w:val="left" w:leader="none" w:pos="9356"/>
        </w:tabs>
        <w:spacing/>
        <w:ind w:firstLine="567"/>
        <w:rPr/>
      </w:pPr>
      <w:r>
        <w:t xml:space="preserve">22. Уборочная площадь общих коридоров  </w:t>
      </w:r>
      <w:r>
        <w:tab/>
      </w:r>
      <w:r>
        <w:tab/>
        <w:t xml:space="preserve">кв. м</w:t>
      </w:r>
      <w:r/>
      <w:r/>
    </w:p>
    <w:p>
      <w:pPr>
        <w:pBdr>
          <w:top w:val="single" w:color="000000" w:sz="4" w:space="0"/>
        </w:pBdr>
        <w:spacing/>
        <w:ind w:right="964" w:left="4990"/>
        <w:rPr/>
      </w:pPr>
      <w:r/>
      <w:r/>
      <w:r/>
    </w:p>
    <w:p>
      <w:pPr>
        <w:pBdr/>
        <w:tabs>
          <w:tab w:val="center" w:leader="none" w:pos="6379"/>
          <w:tab w:val="left" w:leader="none" w:pos="8505"/>
        </w:tabs>
        <w:spacing/>
        <w:ind w:firstLine="567"/>
        <w:jc w:val="both"/>
        <w:rPr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 xml:space="preserve">кв. м</w:t>
      </w:r>
      <w:r/>
      <w:r/>
    </w:p>
    <w:p>
      <w:pPr>
        <w:pBdr>
          <w:top w:val="single" w:color="000000" w:sz="4" w:space="0"/>
        </w:pBdr>
        <w:spacing/>
        <w:ind w:right="1814" w:left="4082"/>
        <w:rPr/>
      </w:pPr>
      <w:r/>
      <w:r/>
      <w:r/>
    </w:p>
    <w:p>
      <w:pPr>
        <w:pBdr/>
        <w:spacing/>
        <w:ind w:firstLine="567"/>
        <w:jc w:val="both"/>
        <w:rPr/>
      </w:pPr>
      <w:r>
        <w:t xml:space="preserve">24. Площадь земельного участка, входящего в состав общего имущества многоквартирного дома  </w:t>
      </w:r>
      <w:r/>
      <w:r/>
    </w:p>
    <w:p>
      <w:pPr>
        <w:pBdr>
          <w:top w:val="single" w:color="000000" w:sz="4" w:space="0"/>
        </w:pBdr>
        <w:spacing/>
        <w:ind w:left="601"/>
        <w:rPr/>
      </w:pPr>
      <w:r/>
      <w:r/>
      <w:r/>
    </w:p>
    <w:p>
      <w:pPr>
        <w:pBdr/>
        <w:spacing/>
        <w:ind w:firstLine="567"/>
        <w:rPr/>
      </w:pPr>
      <w:r>
        <w:t xml:space="preserve">25. Кадастровый номер земельного участка (при его наличии)  </w:t>
      </w:r>
      <w:r/>
      <w:r/>
    </w:p>
    <w:p>
      <w:pPr>
        <w:pBdr>
          <w:top w:val="single" w:color="000000" w:sz="4" w:space="0"/>
        </w:pBdr>
        <w:spacing/>
        <w:ind w:left="7059"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>
          <w:top w:val="single" w:color="000000" w:sz="4" w:space="0"/>
        </w:pBdr>
        <w:spacing/>
        <w:ind/>
        <w:rPr/>
      </w:pPr>
      <w:r/>
      <w:r/>
      <w:r/>
    </w:p>
    <w:p>
      <w:pPr>
        <w:pBdr/>
        <w:spacing w:after="240" w:before="360"/>
        <w:ind/>
        <w:jc w:val="center"/>
        <w:rPr/>
      </w:pPr>
      <w:r>
        <w:rPr>
          <w:lang w:val="en-US"/>
        </w:rPr>
        <w:t xml:space="preserve">II</w:t>
      </w:r>
      <w:r>
        <w:t xml:space="preserve">. Техническое состояние многоквартирного дома, включая пристройки</w:t>
      </w:r>
      <w:r/>
      <w:r/>
    </w:p>
    <w:tbl>
      <w:tblPr>
        <w:tblW w:w="0" w:type="auto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Наимено</w:t>
            </w:r>
            <w:r>
              <w:t xml:space="preserve">вание конструк</w:t>
            </w:r>
            <w:r>
              <w:t xml:space="preserve">тивных элементов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Описание элементов (материал, конструкция или система, отделка и прочее)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Техническое состояние элементов общего имущества многоквартирного дома</w:t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>
              <w:t xml:space="preserve">1. Фундамент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>
              <w:t xml:space="preserve">2. Наружные и внутренние капитальные стены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>
              <w:t xml:space="preserve">3. Перегородки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>
              <w:t xml:space="preserve">4. Перекрытия</w:t>
            </w: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/>
            </w:pPr>
            <w:r>
              <w:t xml:space="preserve">чердачные</w:t>
            </w: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/>
            </w:pPr>
            <w:r>
              <w:t xml:space="preserve">междуэтажные</w:t>
            </w: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/>
            </w:pPr>
            <w:r>
              <w:t xml:space="preserve">подвальные</w:t>
            </w: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 w:left="992"/>
              <w:rPr/>
            </w:pPr>
            <w:r>
              <w:t xml:space="preserve">(другое)</w:t>
            </w: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>
              <w:t xml:space="preserve">5. Крыша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>
              <w:t xml:space="preserve">6. Полы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>
              <w:t xml:space="preserve">7. Проемы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окна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двери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(другое)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>
              <w:t xml:space="preserve">8. Отделка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внутренняя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наружная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(другое)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</w:tbl>
    <w:p>
      <w:pPr>
        <w:pageBreakBefore w:val="true"/>
        <w:pBdr/>
        <w:spacing/>
        <w:ind/>
        <w:rPr/>
      </w:pPr>
      <w:r/>
      <w:r/>
      <w:r/>
    </w:p>
    <w:tbl>
      <w:tblPr>
        <w:tblW w:w="0" w:type="auto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Наимено</w:t>
            </w:r>
            <w:r>
              <w:t xml:space="preserve">вание конструк</w:t>
            </w:r>
            <w:r>
              <w:t xml:space="preserve">тивных элементов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Описание элементов (материал, конструкция или система, отделка и прочее)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Техническое состояние элементов общего имущества многоквартирного дома</w:t>
            </w:r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>
              <w:t xml:space="preserve">9. Механическое, электрическое, санитарно-техническое и иное оборудование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ванны напольные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электроплиты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телефонные сети и оборудование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сети проводного радиовещания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сигнализация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мусоропровод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лифт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вентиляция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(другое)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>
              <w:t xml:space="preserve">10. Внутридомовые инженерные коммуникации и оборудование для предоставления коммунальных услуг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restart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электроснабжение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vMerge w:val="continue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холодное водоснабжение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горячее водоснабжение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водоотведение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газоснабжение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отопление (от внешних котельных)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отопление (от домовой котельной) печи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калориферы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АГВ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993"/>
              <w:rPr/>
            </w:pPr>
            <w:r>
              <w:t xml:space="preserve">(другое)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>
              <w:t xml:space="preserve">11. Крыльца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Bdr/>
              <w:spacing/>
              <w:ind w:left="57"/>
              <w:rPr/>
            </w:pPr>
            <w:r/>
            <w:r/>
            <w:r/>
          </w:p>
        </w:tc>
      </w:tr>
    </w:tbl>
    <w:p>
      <w:pPr>
        <w:pBdr/>
        <w:spacing w:before="400"/>
        <w:ind/>
        <w:jc w:val="center"/>
        <w:rPr/>
      </w:pPr>
      <w:r/>
      <w:r/>
      <w:r/>
    </w:p>
    <w:p>
      <w:pPr>
        <w:pBdr>
          <w:top w:val="single" w:color="000000" w:sz="4" w:space="0"/>
        </w:pBdr>
        <w:spacing/>
        <w:ind/>
        <w:jc w:val="center"/>
        <w:rPr/>
      </w:pPr>
      <w:r>
        <w:t xml:space="preserve">(должность, ф.и.о. руководителя органа местного самоуправления, уполномоченного устанавливать</w:t>
      </w:r>
      <w:r/>
      <w:r/>
    </w:p>
    <w:p>
      <w:pPr>
        <w:pBdr/>
        <w:spacing/>
        <w:ind/>
        <w:jc w:val="center"/>
        <w:rPr/>
      </w:pPr>
      <w:r/>
      <w:r/>
      <w:r/>
    </w:p>
    <w:p>
      <w:pPr>
        <w:pBdr>
          <w:top w:val="single" w:color="000000" w:sz="4" w:space="0"/>
        </w:pBdr>
        <w:spacing w:after="240"/>
        <w:ind/>
        <w:jc w:val="center"/>
        <w:rPr/>
      </w:pPr>
      <w:r>
        <w:t xml:space="preserve">техническое состояние многоквартирного дома, являющегося объектом конкурса)</w:t>
      </w:r>
      <w:r/>
      <w:r/>
    </w:p>
    <w:tbl>
      <w:tblPr>
        <w:tblW w:w="0" w:type="auto"/>
        <w:tblInd w:w="567" w:type="dxa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580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80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(подпись)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(ф.и.о.)</w:t>
            </w:r>
            <w:r/>
            <w:r/>
          </w:p>
        </w:tc>
      </w:tr>
    </w:tbl>
    <w:p>
      <w:pPr>
        <w:pBdr/>
        <w:spacing/>
        <w:ind/>
        <w:rPr/>
      </w:pPr>
      <w:r/>
      <w:r/>
      <w:r/>
    </w:p>
    <w:tbl>
      <w:tblPr>
        <w:tblW w:w="0" w:type="auto"/>
        <w:tblBorders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“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”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31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right"/>
              <w:rPr/>
            </w:pPr>
            <w:r>
              <w:t xml:space="preserve">2</w:t>
            </w:r>
            <w:r>
              <w:t xml:space="preserve">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Bdr/>
              <w:spacing/>
              <w:ind/>
              <w:jc w:val="right"/>
              <w:rPr/>
            </w:pPr>
            <w:r>
              <w:t xml:space="preserve">г</w:t>
            </w:r>
            <w:r>
              <w:t xml:space="preserve">.</w:t>
            </w:r>
            <w:r/>
            <w:r/>
          </w:p>
        </w:tc>
      </w:tr>
    </w:tbl>
    <w:p>
      <w:pPr>
        <w:pBdr/>
        <w:spacing w:before="400"/>
        <w:ind/>
        <w:rPr/>
      </w:pPr>
      <w:r>
        <w:t xml:space="preserve">М.П.</w:t>
      </w:r>
      <w:r/>
      <w:r/>
    </w:p>
    <w:p>
      <w:pPr>
        <w:pBdr/>
        <w:tabs>
          <w:tab w:val="center" w:leader="none" w:pos="5387"/>
          <w:tab w:val="left" w:leader="none" w:pos="7371"/>
        </w:tabs>
        <w:spacing/>
        <w:ind w:firstLine="567"/>
        <w:rPr/>
      </w:pPr>
      <w:r/>
      <w:r/>
      <w:r/>
    </w:p>
    <w:p>
      <w:pPr>
        <w:pBdr>
          <w:top w:val="single" w:color="000000" w:sz="4" w:space="0"/>
        </w:pBdr>
        <w:spacing/>
        <w:ind w:right="2960" w:left="3260"/>
        <w:rPr/>
      </w:pPr>
      <w:r/>
      <w:r/>
      <w:r/>
    </w:p>
    <w:p>
      <w:pPr>
        <w:pBdr/>
        <w:spacing/>
        <w:ind/>
        <w:jc w:val="right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right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right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right"/>
        <w:rPr>
          <w:b/>
        </w:rPr>
      </w:pPr>
      <w:r>
        <w:rPr>
          <w:b/>
        </w:rPr>
        <w:t xml:space="preserve">Приложение № 3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Перечень работ и услуг по содержанию и ремонту общего имущества в многоквартирном доме</w:t>
      </w:r>
      <w:r>
        <w:rPr>
          <w:b/>
        </w:rPr>
      </w:r>
      <w:r>
        <w:rPr>
          <w:b/>
        </w:rPr>
      </w:r>
    </w:p>
    <w:tbl>
      <w:tblPr>
        <w:tblW w:w="9934" w:type="dxa"/>
        <w:tblInd w:w="97" w:type="dxa"/>
        <w:tblBorders/>
        <w:tblLayout w:type="fixed"/>
        <w:tblLook w:val="04A0" w:firstRow="1" w:lastRow="0" w:firstColumn="1" w:lastColumn="0" w:noHBand="0" w:noVBand="1"/>
      </w:tblPr>
      <w:tblGrid>
        <w:gridCol w:w="5398"/>
        <w:gridCol w:w="1805"/>
        <w:gridCol w:w="1048"/>
        <w:gridCol w:w="1683"/>
      </w:tblGrid>
      <w:tr>
        <w:trPr>
          <w:trHeight w:val="157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/>
          </w:tcPr>
          <w:p>
            <w:pPr>
              <w:pBdr/>
              <w:spacing/>
              <w:ind/>
              <w:rPr/>
            </w:pPr>
            <w:r>
              <w:t xml:space="preserve">Наименование работ и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Периодичность</w:t>
            </w:r>
            <w:r>
              <w:br/>
              <w:t xml:space="preserve">выполнения работ</w:t>
            </w:r>
            <w:r>
              <w:br/>
              <w:t xml:space="preserve">и оказания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Годовая плата, руб.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Стоимость на 1 кв.м. </w:t>
            </w:r>
            <w:r>
              <w:br/>
              <w:t xml:space="preserve">общей площади</w:t>
            </w:r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(руб./в мес.)      (без НДС)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b/>
              </w:rPr>
            </w:pPr>
            <w:r>
              <w:rPr>
                <w:b/>
              </w:rPr>
              <w:t xml:space="preserve">Всего тариф на 1м2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 Содержание и ремонт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 Работы, необходимые для надлежащего содержания несущих и ненесущих конструкций многоквартирного дома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1.1.1 Общий осмотр конструктивных элементов здания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1.1.2 Проверка температурно-влажностного режима подвальных помещений и при выявлении нарушений устранение причин его нарушения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1.1.3 </w:t>
            </w:r>
            <w:r>
              <w:t xml:space="preserve">Контроль за</w:t>
            </w:r>
            <w:r>
              <w:t xml:space="preserve"> состоянием дверей подвалов и технических помещений, запорных устройств на них… Устранение выявленных неисправностей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1.1.4 Очистка кровли от мусора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1.1.5 Очистка кровли от снега и скалывание сосулек…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1.1.6 Замена разбитых стекол окон и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1.1.7 Проверка состояния и ремонт продухов в цоколях зданий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1.2.1 Проведение технических осмотров и устранение незначительных неисправностей в системе вентиляции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50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1.2.2 Общий осмотр тех. состояния водопровода ХВС, ГВС, канализации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1.2.3 Осмотр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1.2.4 Регулировка, промывка, испытание, </w:t>
            </w:r>
            <w:r>
              <w:t xml:space="preserve">расконсервация</w:t>
            </w:r>
            <w:r>
              <w:t xml:space="preserve"> систем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1.2.5 Окончательная проверка при сдаче системы центрального отопления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1.2.6 Проведение технических осмотров и устранение незначительных неисправностей электротехнических устройств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7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1.2.7 Работы по проверке исправности, работоспособности и техническое обслуживание коллективных (общедомовых) приборов учета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постоянно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 Работы и услуги по содержанию иного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 Работы по содержанию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Подметание лестничных площадок и </w:t>
            </w:r>
            <w:r>
              <w:t xml:space="preserve">маршей</w:t>
            </w:r>
            <w:r>
              <w:t xml:space="preserve"> нижних трех этажей с предварительным их увлажнением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 Протирка пыли с подоконников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 (весной  и осенью)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 Протирка номерных указателей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Протирка стен, окрашенных масляной краской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1.3.6 Мытье и протирка дверей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1.3.7 Мытье лестничных площадок и </w:t>
            </w:r>
            <w:r>
              <w:t xml:space="preserve">маршей</w:t>
            </w:r>
            <w:r>
              <w:t xml:space="preserve"> нижних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1.3.8 Мытье лестничных площадок и маршей выше трех этажей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0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1.3.9 Мытьё и протирка легкодоступных стекол в окнах в помещениях общего пользования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1.3.10 Проведение дератизации и дезинсекции помещений, входящих в состав общего имущества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 раза в год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1.3.11 Проведение дератизации и дезинсекции подвальных помещений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*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1.3.12 Подметание чердаков и подвалов без предварительного увлажнения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*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12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 Раб</w:t>
            </w:r>
            <w:r>
              <w:t xml:space="preserve">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x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3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1.3.2.1 Очистка территории от наледи и льда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1.3.2.2 Очистка крышек люков колодцев и пожарных гидрантов от снега и льда толщиной слоя свыше 5см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1.3.2.3 Уборка крыльца и площадки перед входом в подъез</w:t>
            </w:r>
            <w:r>
              <w:t xml:space="preserve">д(</w:t>
            </w:r>
            <w:r>
              <w:t xml:space="preserve">сметание снега со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1.3.2.4 Посыпка территории песком или смесью песка с хлоридами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сутки во время гололеда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1.3.2.5 Очистка урн от мусора, установленных возле подъездов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41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1.3.2.6 Сдвигание свежевыпавшего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</w:t>
            </w:r>
            <w:r>
              <w:t xml:space="preserve">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1.3.2.7 Очистка территории с усовершенствованным покрытием от уплотнённого снега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по необходимости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 Работы по содержанию придомовой территории в тёплый период года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1.3.3.1 Подметание земельного участка в летний период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5 раз в неделю в рабочие дни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1.3.3.2 Очистка урн от мусора, установленных возле подъездов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1.3.3.3 Уборка мусора в границах мест накопления ТКО</w:t>
            </w:r>
            <w:r>
              <w:t xml:space="preserve">,К</w:t>
            </w:r>
            <w:r>
              <w:t xml:space="preserve">ГО(исключая контейнеры),уборка мест накопления ТКО относящихся к многоквартирному дому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1.3.3.4 Уборка мусора с </w:t>
            </w:r>
            <w:r>
              <w:t xml:space="preserve">отмосток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1.3.3.5 Уборка мусора с газона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 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1.3.3.6 Уборка крыльца и площадки перед входом в подъез</w:t>
            </w:r>
            <w:r>
              <w:t xml:space="preserve">д(</w:t>
            </w:r>
            <w:r>
              <w:t xml:space="preserve">Подметание ступеней и площадок перед входом в подъезд)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</w:t>
            </w:r>
            <w:r>
              <w:t xml:space="preserve">в двое</w:t>
            </w:r>
            <w:r>
              <w:t xml:space="preserve"> суток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 Работы по обеспечению пожарной безопасности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месяц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1.3.4.1 Проведение осмотров и обеспечение работоспособного состояния пожарных лестниц,</w:t>
            </w:r>
            <w:r>
              <w:t xml:space="preserve"> </w:t>
            </w:r>
            <w:r>
              <w:t xml:space="preserve">лазов,</w:t>
            </w:r>
            <w:r>
              <w:t xml:space="preserve"> </w:t>
            </w:r>
            <w:r>
              <w:t xml:space="preserve">проходов,</w:t>
            </w:r>
            <w:r>
              <w:t xml:space="preserve"> </w:t>
            </w:r>
            <w:r>
              <w:t xml:space="preserve">выходов,</w:t>
            </w:r>
            <w:r>
              <w:t xml:space="preserve"> </w:t>
            </w:r>
            <w:r>
              <w:t xml:space="preserve">систем аварийного освещения,</w:t>
            </w:r>
            <w:r>
              <w:t xml:space="preserve"> </w:t>
            </w:r>
            <w:r>
              <w:t xml:space="preserve">пожаротушение,</w:t>
            </w:r>
            <w:r>
              <w:t xml:space="preserve"> </w:t>
            </w:r>
            <w:r>
              <w:t xml:space="preserve">сигнализации,</w:t>
            </w:r>
            <w:r>
              <w:t xml:space="preserve"> </w:t>
            </w:r>
            <w:r>
              <w:t xml:space="preserve">противопожарного водоснабжения,</w:t>
            </w:r>
            <w:r>
              <w:t xml:space="preserve"> </w:t>
            </w:r>
            <w:r>
              <w:t xml:space="preserve">сре</w:t>
            </w:r>
            <w:r>
              <w:t xml:space="preserve">дств пр</w:t>
            </w:r>
            <w:r>
              <w:t xml:space="preserve">отивопожарной защиты,</w:t>
            </w:r>
            <w:r>
              <w:t xml:space="preserve"> </w:t>
            </w:r>
            <w:r>
              <w:t xml:space="preserve">противодымной</w:t>
            </w:r>
            <w:r>
              <w:t xml:space="preserve"> защиты.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 раз в трое суток 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 Работы по устранению аварий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1.3.5.1 Обеспечение устранения аварий в соответствии с установленными  предельными сроками на внутридомовых инженерных системах в многоквартирном доме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7 раз в неделю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1.4 Расходы на холодную воду СОИ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1.5 Расходы на горячую воду СОИ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1.6 Расходы на электрическую энергию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1.7 Расходы на водоотведение СОИ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2. Управление многоквартирным домом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в течение договора 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3" w:type="dxa"/>
            <w:vAlign w:val="center"/>
            <w:textDirection w:val="lrTb"/>
            <w:noWrap/>
          </w:tcPr>
          <w:p>
            <w:pPr>
              <w:pBdr/>
              <w:spacing/>
              <w:ind/>
              <w:jc w:val="center"/>
              <w:rPr/>
            </w:pPr>
            <w:r/>
            <w:r/>
            <w:r/>
          </w:p>
        </w:tc>
      </w:tr>
    </w:tbl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right"/>
        <w:rPr/>
      </w:pPr>
      <w:r>
        <w:t xml:space="preserve">Приложение № </w:t>
      </w:r>
      <w:r>
        <w:t xml:space="preserve">4</w:t>
      </w:r>
      <w:r/>
      <w:r/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Перечень платных услуг</w:t>
      </w:r>
      <w:r>
        <w:rPr>
          <w:b/>
        </w:rPr>
      </w:r>
      <w:r>
        <w:rPr>
          <w:b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tbl>
      <w:tblPr>
        <w:tblW w:w="0" w:type="auto"/>
        <w:tblBorders/>
        <w:tblLook w:val="01E0" w:firstRow="1" w:lastRow="1" w:firstColumn="1" w:lastColumn="1" w:noHBand="0" w:noVBand="0"/>
      </w:tblPr>
      <w:tblGrid>
        <w:gridCol w:w="4656"/>
        <w:gridCol w:w="500"/>
        <w:gridCol w:w="4699"/>
      </w:tblGrid>
      <w:tr>
        <w:trPr/>
        <w:tc>
          <w:tcPr>
            <w:shd w:val="clear" w:color="ffffff" w:fill="ffffff"/>
            <w:tcBorders/>
            <w:tcW w:w="4608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Собственник(и) (представитель собственника):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54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4705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Управляющая 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/>
            <w:tcW w:w="4608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/>
              <w:ind/>
              <w:jc w:val="center"/>
              <w:rPr/>
            </w:pPr>
            <w:r>
              <w:t xml:space="preserve">(наименование Собственника, при необходимости)</w:t>
            </w:r>
            <w:r/>
            <w:r/>
          </w:p>
        </w:tc>
        <w:tc>
          <w:tcPr>
            <w:shd w:val="clear" w:color="ffffff" w:fill="ffffff"/>
            <w:tcBorders/>
            <w:tcW w:w="54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4705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2_4122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/>
            <w:tcW w:w="4608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(________________)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/>
              <w:ind/>
              <w:rPr/>
            </w:pPr>
            <w:r>
              <w:t xml:space="preserve">               (подпись)               (фамилия, инициалы)</w:t>
            </w:r>
            <w:r/>
            <w:r/>
          </w:p>
        </w:tc>
        <w:tc>
          <w:tcPr>
            <w:shd w:val="clear" w:color="ffffff" w:fill="ffffff"/>
            <w:tcBorders/>
            <w:tcW w:w="54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4705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(________________)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(фамилия, инициалы)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/>
            <w:tcW w:w="4608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Собственника (для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54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/>
            <w:tcW w:w="4705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13"/>
        <w:pBdr/>
        <w:spacing w:after="0" w:before="0"/>
        <w:ind w:right="851" w:left="85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 xml:space="preserve">5</w: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pStyle w:val="21"/>
        <w:pBdr/>
        <w:spacing/>
        <w: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jc w:val="both"/>
        <w:rPr/>
      </w:pPr>
      <w:r>
        <w:t xml:space="preserve">о работах (услугах), выполненных (оказанных) при осуществлении деятельности по содержанию и ремонту общего имущества собственников помещений многоквартирного дома, управлению многоквартирным домом, расположенного по адресу </w:t>
      </w:r>
      <w:r>
        <w:t xml:space="preserve">с</w:t>
      </w:r>
      <w:r>
        <w:t xml:space="preserve">. </w:t>
      </w:r>
      <w:r>
        <w:t xml:space="preserve">Петропавловское</w:t>
      </w:r>
      <w:r>
        <w:t xml:space="preserve">, ул. ______________, дом №_____</w:t>
      </w:r>
      <w:r/>
      <w:r/>
    </w:p>
    <w:p>
      <w:pPr>
        <w:pBdr/>
        <w:spacing/>
        <w:ind/>
        <w:jc w:val="both"/>
        <w:rPr/>
      </w:pPr>
      <w:r>
        <w:t xml:space="preserve">в течение _____________ (указывается отчетный период)</w:t>
      </w:r>
      <w:r/>
      <w:r/>
    </w:p>
    <w:p>
      <w:pPr>
        <w:pBdr/>
        <w:spacing/>
        <w:ind/>
        <w:jc w:val="both"/>
        <w:rPr/>
      </w:pPr>
      <w:r>
        <w:t xml:space="preserve">управляющая организация (УО) _______________________</w:t>
      </w:r>
      <w:r/>
      <w:r/>
    </w:p>
    <w:p>
      <w:pPr>
        <w:pBdr/>
        <w:spacing/>
        <w:ind/>
        <w:jc w:val="both"/>
        <w:rPr/>
      </w:pPr>
      <w:r>
        <w:t xml:space="preserve">Площадь дома (</w:t>
      </w:r>
      <w:r>
        <w:t xml:space="preserve">м</w:t>
      </w:r>
      <w:r>
        <w:t xml:space="preserve">. кв.)__________ </w:t>
      </w:r>
      <w:r/>
      <w:r/>
    </w:p>
    <w:p>
      <w:pPr>
        <w:pBdr/>
        <w:spacing/>
        <w:ind/>
        <w:jc w:val="both"/>
        <w:rPr/>
      </w:pPr>
      <w:r>
        <w:t xml:space="preserve">Количество/ площадь квартир ____/______</w:t>
      </w:r>
      <w:r/>
      <w:r/>
    </w:p>
    <w:p>
      <w:pPr>
        <w:pBdr/>
        <w:spacing/>
        <w:ind/>
        <w:jc w:val="both"/>
        <w:rPr/>
      </w:pPr>
      <w:r>
        <w:t xml:space="preserve">Количество/площадь нежилых помещений, находящихся в собственности юр (физ.) лиц___________</w:t>
      </w:r>
      <w:r/>
      <w:r/>
    </w:p>
    <w:p>
      <w:pPr>
        <w:pBdr/>
        <w:spacing/>
        <w:ind/>
        <w:jc w:val="both"/>
        <w:rPr/>
      </w:pPr>
      <w:r>
        <w:t xml:space="preserve">Количество зарегистрированных граждан   ____________</w:t>
      </w:r>
      <w:r/>
      <w:r/>
    </w:p>
    <w:p>
      <w:pPr>
        <w:pBdr/>
        <w:spacing/>
        <w:ind/>
        <w:jc w:val="both"/>
        <w:rPr/>
      </w:pPr>
      <w:r>
        <w:t xml:space="preserve">Количество лифтов __________  количество мусоропроводов ____________</w:t>
      </w:r>
      <w:r/>
      <w:r/>
    </w:p>
    <w:tbl>
      <w:tblPr>
        <w:tblW w:w="10076" w:type="dxa"/>
        <w:tblBorders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1643"/>
        <w:gridCol w:w="1247"/>
        <w:gridCol w:w="1260"/>
        <w:gridCol w:w="1620"/>
        <w:gridCol w:w="1231"/>
      </w:tblGrid>
      <w:tr>
        <w:trPr>
          <w:trHeight w:val="6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07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eastAsia="Arial Unicode MS"/>
              </w:rPr>
            </w:pPr>
            <w:r>
              <w:t xml:space="preserve">Вид услуги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4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eastAsia="Arial Unicode MS"/>
              </w:rPr>
            </w:pPr>
            <w:r>
              <w:t xml:space="preserve">Долг по платежам на начало отчетного периода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eastAsia="Arial Unicode MS"/>
              </w:rPr>
            </w:pPr>
            <w:r>
              <w:t xml:space="preserve">Начислено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eastAsia="Arial Unicode MS"/>
              </w:rPr>
            </w:pPr>
            <w:r>
              <w:t xml:space="preserve">Оплачено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Долг по платежам на конец отчетного периода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3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158"/>
              <w:jc w:val="center"/>
              <w:rPr/>
            </w:pPr>
            <w:r>
              <w:t xml:space="preserve">Затраты</w:t>
            </w:r>
            <w:r/>
            <w:r/>
          </w:p>
          <w:p>
            <w:pPr>
              <w:pBdr/>
              <w:spacing/>
              <w:ind w:firstLine="158"/>
              <w:jc w:val="center"/>
              <w:rPr>
                <w:rFonts w:eastAsia="Arial Unicode MS"/>
              </w:rPr>
            </w:pPr>
            <w:r>
              <w:t xml:space="preserve">руб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</w:tr>
      <w:tr>
        <w:trPr>
          <w:trHeight w:val="35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07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Содержание жилья и текущий ремонт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4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3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</w:tr>
      <w:tr>
        <w:trPr>
          <w:trHeight w:val="30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07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Вывоз ЖБО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4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3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</w:tr>
      <w:tr>
        <w:trPr>
          <w:trHeight w:val="3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07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Эксплуатационные расходы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4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3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07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ВСЕГО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4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3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</w:tr>
      <w:tr>
        <w:trPr>
          <w:trHeight w:val="29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07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Капитальный ремонт 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4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3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</w:tr>
    </w:tbl>
    <w:p>
      <w:pPr>
        <w:pStyle w:val="15"/>
        <w:pBdr/>
        <w:spacing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Текущий ремонт и благоустройство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10095" w:type="dxa"/>
        <w:tblBorders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5580"/>
        <w:gridCol w:w="934"/>
        <w:gridCol w:w="1226"/>
        <w:gridCol w:w="1260"/>
      </w:tblGrid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Наименование работ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0" w:type="dxa"/>
              <w:right w:w="15" w:type="dxa"/>
              <w:bottom w:w="0" w:type="dxa"/>
            </w:tcMar>
            <w:tcW w:w="934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Ед</w:t>
            </w:r>
            <w:r>
              <w:t xml:space="preserve">.и</w:t>
            </w:r>
            <w:r>
              <w:t xml:space="preserve">зм</w:t>
            </w:r>
            <w:r>
              <w:t xml:space="preserve">.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Объем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0" w:type="dxa"/>
              <w:right w:w="15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Сумма, руб.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0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rPr>
                <w:b/>
                <w:bCs/>
              </w:rPr>
              <w:t xml:space="preserve">ВСЕГО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5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34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0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1.1. 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5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(расшифровка по видам работ)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34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0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1.2….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5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34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</w:tr>
    </w:tbl>
    <w:p>
      <w:pPr>
        <w:pStyle w:val="15"/>
        <w:pBdr/>
        <w:spacing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Капитальный ремонт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10095" w:type="dxa"/>
        <w:tblBorders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5580"/>
        <w:gridCol w:w="939"/>
        <w:gridCol w:w="1221"/>
        <w:gridCol w:w="1260"/>
      </w:tblGrid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Наименование работ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0" w:type="dxa"/>
              <w:right w:w="15" w:type="dxa"/>
              <w:bottom w:w="0" w:type="dxa"/>
            </w:tcMar>
            <w:tcW w:w="93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Ед</w:t>
            </w:r>
            <w:r>
              <w:t xml:space="preserve">.и</w:t>
            </w:r>
            <w:r>
              <w:t xml:space="preserve">зм</w:t>
            </w:r>
            <w:r>
              <w:t xml:space="preserve">.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2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Объем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0" w:type="dxa"/>
              <w:right w:w="15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Сумма, руб.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0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rPr>
                <w:b/>
                <w:bCs/>
              </w:rPr>
              <w:t xml:space="preserve">ВСЕГО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5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3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2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0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2.1.</w:t>
            </w:r>
            <w:r/>
            <w:r/>
          </w:p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2.2.…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58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Расшифровка по видам работ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3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2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 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Arial Unicode MS"/>
              </w:rPr>
            </w:pPr>
            <w:r>
              <w:t xml:space="preserve">-</w: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</w:r>
          </w:p>
        </w:tc>
      </w:tr>
    </w:tbl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right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>
        <w:t xml:space="preserve">                       </w:t>
      </w:r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Style w:val="13"/>
        <w:pBdr/>
        <w:spacing w:after="0" w:before="0"/>
        <w:ind w:right="851" w:left="85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 xml:space="preserve">6</w: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pBdr/>
        <w:spacing/>
        <w:ind/>
        <w:rPr/>
      </w:pPr>
      <w:r/>
      <w:r/>
      <w:r/>
    </w:p>
    <w:p>
      <w:pPr>
        <w:pStyle w:val="13"/>
        <w:pBdr/>
        <w:spacing w:after="0" w:before="0"/>
        <w:ind w:right="851" w:left="851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Предельные сроки</w:t>
      </w:r>
      <w:r>
        <w:rPr>
          <w:rFonts w:ascii="Times New Roman" w:hAnsi="Times New Roman" w:cs="Times New Roman"/>
          <w:color w:val="auto"/>
          <w:sz w:val="18"/>
          <w:szCs w:val="18"/>
        </w:rPr>
      </w:r>
      <w:r>
        <w:rPr>
          <w:rFonts w:ascii="Times New Roman" w:hAnsi="Times New Roman" w:cs="Times New Roman"/>
          <w:color w:val="auto"/>
          <w:sz w:val="18"/>
          <w:szCs w:val="18"/>
        </w:rPr>
      </w:r>
    </w:p>
    <w:p>
      <w:pPr>
        <w:pStyle w:val="13"/>
        <w:pBdr/>
        <w:spacing w:after="0" w:before="0"/>
        <w:ind w:right="567" w:left="567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устранения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недостатков содержания общего имущества собственников помещений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в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Многоквар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тирном доме</w:t>
      </w:r>
      <w:r>
        <w:rPr>
          <w:rFonts w:ascii="Times New Roman" w:hAnsi="Times New Roman" w:cs="Times New Roman"/>
          <w:color w:val="auto"/>
          <w:sz w:val="18"/>
          <w:szCs w:val="18"/>
        </w:rPr>
      </w:r>
      <w:r>
        <w:rPr>
          <w:rFonts w:ascii="Times New Roman" w:hAnsi="Times New Roman" w:cs="Times New Roman"/>
          <w:color w:val="auto"/>
          <w:sz w:val="18"/>
          <w:szCs w:val="18"/>
        </w:rPr>
      </w:r>
    </w:p>
    <w:p>
      <w:pPr>
        <w:pBdr/>
        <w:spacing/>
        <w:ind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6371"/>
        <w:gridCol w:w="3484"/>
      </w:tblGrid>
      <w:tr>
        <w:trPr/>
        <w:tc>
          <w:tcPr>
            <w:shd w:val="clear" w:color="ffffff" w:fill="ffffff"/>
            <w:tcBorders/>
            <w:tcW w:w="676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Неисправности конструктивных элементов и оборудования</w: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Предельный срок выполнения ремонта</w:t>
            </w:r>
            <w:r>
              <w:rPr>
                <w:b/>
                <w:bCs/>
                <w:sz w:val="16"/>
                <w:szCs w:val="16"/>
              </w:rPr>
              <w:t xml:space="preserve"> после получения заявки диспетчером</w: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pBdr/>
              <w:tabs>
                <w:tab w:val="left" w:leader="none" w:pos="900"/>
              </w:tabs>
              <w:spacing/>
              <w:ind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 xml:space="preserve">I</w:t>
            </w:r>
            <w:r>
              <w:rPr>
                <w:b/>
                <w:bCs/>
                <w:iCs/>
                <w:sz w:val="16"/>
                <w:szCs w:val="16"/>
              </w:rPr>
              <w:t xml:space="preserve">.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 xml:space="preserve">Аварийные работы</w:t>
            </w:r>
            <w:r>
              <w:rPr>
                <w:b/>
                <w:bCs/>
                <w:iCs/>
                <w:sz w:val="16"/>
                <w:szCs w:val="16"/>
              </w:rPr>
            </w:r>
            <w:r>
              <w:rPr>
                <w:b/>
                <w:bCs/>
                <w:iCs/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Протечки в отдельных местах </w:t>
            </w:r>
            <w:r>
              <w:rPr>
                <w:sz w:val="16"/>
                <w:szCs w:val="16"/>
              </w:rPr>
              <w:t xml:space="preserve">крыши</w:t>
            </w:r>
            <w:r>
              <w:rPr>
                <w:sz w:val="16"/>
                <w:szCs w:val="16"/>
              </w:rPr>
              <w:t xml:space="preserve"> (кровли)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Течь в </w:t>
            </w:r>
            <w:r>
              <w:rPr>
                <w:sz w:val="16"/>
                <w:szCs w:val="16"/>
              </w:rPr>
              <w:t xml:space="preserve">трубопроводах, приборах, арматуре, кранах, вентилях, задвижках и </w:t>
            </w:r>
            <w:r>
              <w:rPr>
                <w:sz w:val="16"/>
                <w:szCs w:val="16"/>
              </w:rPr>
              <w:t xml:space="preserve">запорных</w:t>
            </w:r>
            <w:r>
              <w:rPr>
                <w:sz w:val="16"/>
                <w:szCs w:val="16"/>
              </w:rPr>
              <w:t xml:space="preserve"> устройствах внутридомовых инженерных систем отопления, газоснабжения, холодного и горячего водоснабжения и водоотведения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Неисправности, связанные с угрозой аварии внутридомовых сетей отопления,</w:t>
            </w:r>
            <w:r>
              <w:rPr>
                <w:sz w:val="16"/>
                <w:szCs w:val="16"/>
              </w:rPr>
              <w:t xml:space="preserve"> централизованного газоснабжения, холодного и горячего водоснабжения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водоотведения</w:t>
            </w:r>
            <w:r>
              <w:rPr>
                <w:sz w:val="16"/>
                <w:szCs w:val="16"/>
              </w:rPr>
              <w:t xml:space="preserve"> и их сопряжений (в том числе с фитингами, арматурой и оборудованием)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Немедленно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Повреждение</w:t>
            </w:r>
            <w:r>
              <w:rPr>
                <w:sz w:val="16"/>
                <w:szCs w:val="16"/>
              </w:rPr>
              <w:t xml:space="preserve"> одного из кабелей</w:t>
            </w:r>
            <w:r>
              <w:rPr>
                <w:sz w:val="16"/>
                <w:szCs w:val="16"/>
              </w:rPr>
              <w:t xml:space="preserve"> внутридомовой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системы э</w:t>
            </w:r>
            <w:r>
              <w:rPr>
                <w:bCs/>
                <w:sz w:val="16"/>
                <w:szCs w:val="16"/>
              </w:rPr>
              <w:t xml:space="preserve">лектроснабжения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питающих</w:t>
            </w:r>
            <w:r>
              <w:rPr>
                <w:sz w:val="16"/>
                <w:szCs w:val="16"/>
              </w:rPr>
              <w:t xml:space="preserve"> Многоквартитрный дом, отключение системы питания Многоквартирного дома или силового электрооборудования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но не более 2 ч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 </w:t>
            </w:r>
            <w:r>
              <w:rPr>
                <w:sz w:val="16"/>
                <w:szCs w:val="16"/>
              </w:rPr>
              <w:t xml:space="preserve">во</w:t>
            </w:r>
            <w:r>
              <w:rPr>
                <w:sz w:val="16"/>
                <w:szCs w:val="16"/>
              </w:rPr>
              <w:t xml:space="preserve"> вводно-распредительном устройстве</w:t>
            </w:r>
            <w:r>
              <w:rPr>
                <w:sz w:val="16"/>
                <w:szCs w:val="16"/>
              </w:rPr>
              <w:t xml:space="preserve"> внутридомовой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системы э</w:t>
            </w:r>
            <w:r>
              <w:rPr>
                <w:bCs/>
                <w:sz w:val="16"/>
                <w:szCs w:val="16"/>
              </w:rPr>
              <w:t xml:space="preserve">лектроснабжения</w:t>
            </w:r>
            <w:r>
              <w:rPr>
                <w:sz w:val="16"/>
                <w:szCs w:val="16"/>
              </w:rPr>
              <w:t xml:space="preserve">, связанные с заменой предохранителей, автоматических выключателей, рубильников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3 часов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 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втоматов</w:t>
            </w:r>
            <w:r>
              <w:rPr>
                <w:sz w:val="16"/>
                <w:szCs w:val="16"/>
              </w:rPr>
              <w:t xml:space="preserve"> защиты стояков и питающих линий </w:t>
            </w:r>
            <w:r>
              <w:rPr>
                <w:sz w:val="16"/>
                <w:szCs w:val="16"/>
              </w:rPr>
              <w:t xml:space="preserve">внутридомовой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системы э</w:t>
            </w:r>
            <w:r>
              <w:rPr>
                <w:bCs/>
                <w:sz w:val="16"/>
                <w:szCs w:val="16"/>
              </w:rPr>
              <w:t xml:space="preserve">лектроснабжения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3 часов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Неисправности, связанные с угрозой аварии внутридомовых сетей э</w:t>
            </w:r>
            <w:r>
              <w:rPr>
                <w:bCs/>
                <w:sz w:val="16"/>
                <w:szCs w:val="16"/>
              </w:rPr>
              <w:t xml:space="preserve">лектроснабжения</w:t>
            </w:r>
            <w:r>
              <w:rPr>
                <w:sz w:val="16"/>
                <w:szCs w:val="16"/>
              </w:rPr>
              <w:t xml:space="preserve"> (в том числе, короткое замыкание в элементах внутридомовой электрической сети)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Немедленно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 </w:t>
            </w:r>
            <w:r>
              <w:rPr>
                <w:sz w:val="16"/>
                <w:szCs w:val="16"/>
              </w:rPr>
              <w:t xml:space="preserve">пожарной сигнализации и средств тушения в Многоквартирных домах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Немедленно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pBdr/>
              <w:tabs>
                <w:tab w:val="left" w:leader="none" w:pos="900"/>
              </w:tabs>
              <w:spacing/>
              <w:ind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 xml:space="preserve">II</w:t>
            </w:r>
            <w:r>
              <w:rPr>
                <w:b/>
                <w:bCs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Cs/>
                <w:sz w:val="16"/>
                <w:szCs w:val="16"/>
              </w:rPr>
              <w:t xml:space="preserve">Прочие непредвиденные работы</w:t>
            </w:r>
            <w:r>
              <w:rPr>
                <w:b/>
                <w:bCs/>
                <w:iCs/>
                <w:sz w:val="16"/>
                <w:szCs w:val="16"/>
              </w:rPr>
            </w:r>
            <w:r>
              <w:rPr>
                <w:b/>
                <w:bCs/>
                <w:iCs/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Повреждения водоотводящих элементов </w:t>
            </w:r>
            <w:r>
              <w:rPr>
                <w:sz w:val="16"/>
                <w:szCs w:val="16"/>
              </w:rPr>
              <w:t xml:space="preserve">крыши</w:t>
            </w:r>
            <w:r>
              <w:rPr>
                <w:sz w:val="16"/>
                <w:szCs w:val="16"/>
              </w:rPr>
              <w:t xml:space="preserve"> (кровли) и наружных стен (водосточных труб, воронок, колен, отметов и пр.), расстройство их креплений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5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Трещины</w:t>
            </w:r>
            <w:r>
              <w:rPr>
                <w:sz w:val="16"/>
                <w:szCs w:val="16"/>
              </w:rPr>
              <w:t xml:space="preserve">,</w:t>
            </w:r>
            <w:r>
              <w:rPr>
                <w:sz w:val="16"/>
                <w:szCs w:val="16"/>
              </w:rPr>
              <w:t xml:space="preserve"> утрата связи отдельных элементов </w:t>
            </w:r>
            <w:r>
              <w:rPr>
                <w:sz w:val="16"/>
                <w:szCs w:val="16"/>
              </w:rPr>
              <w:t xml:space="preserve">ограждающих несущих конструкций </w:t>
            </w:r>
            <w:r>
              <w:rPr>
                <w:sz w:val="16"/>
                <w:szCs w:val="16"/>
              </w:rPr>
              <w:t xml:space="preserve">Многоквар</w:t>
            </w:r>
            <w:r>
              <w:rPr>
                <w:sz w:val="16"/>
                <w:szCs w:val="16"/>
              </w:rPr>
              <w:t xml:space="preserve">тирного дома</w:t>
            </w:r>
            <w:r>
              <w:rPr>
                <w:sz w:val="16"/>
                <w:szCs w:val="16"/>
              </w:rPr>
              <w:t xml:space="preserve"> (отдельных кирпичей, балконов и др.) и иные нарушения, угрожающие выпадением элементов </w:t>
            </w:r>
            <w:r>
              <w:rPr>
                <w:sz w:val="16"/>
                <w:szCs w:val="16"/>
              </w:rPr>
              <w:t xml:space="preserve">ограждающих несущих конструкций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суток (с немедленным ограждением опасной зоны)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Нарушение </w:t>
            </w:r>
            <w:r>
              <w:rPr>
                <w:sz w:val="16"/>
                <w:szCs w:val="16"/>
              </w:rPr>
              <w:t xml:space="preserve">связи</w:t>
            </w:r>
            <w:r>
              <w:rPr>
                <w:sz w:val="16"/>
                <w:szCs w:val="16"/>
              </w:rPr>
              <w:t xml:space="preserve"> наружной облицовки, а также лепных изделий</w:t>
            </w:r>
            <w:r>
              <w:rPr>
                <w:sz w:val="16"/>
                <w:szCs w:val="16"/>
              </w:rPr>
              <w:t xml:space="preserve"> и других архитектурных элементов</w:t>
            </w:r>
            <w:r>
              <w:rPr>
                <w:sz w:val="16"/>
                <w:szCs w:val="16"/>
              </w:rPr>
              <w:t xml:space="preserve">, установленных на фасадах, со стенами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Немедленное принятие мер безопасности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Неплотность в каналах</w:t>
            </w:r>
            <w:r>
              <w:rPr>
                <w:sz w:val="16"/>
                <w:szCs w:val="16"/>
              </w:rPr>
              <w:t xml:space="preserve"> систем вентиляции и кондиционирования, </w:t>
            </w:r>
            <w:r>
              <w:rPr>
                <w:sz w:val="16"/>
                <w:szCs w:val="16"/>
              </w:rPr>
              <w:t xml:space="preserve">дымоходах и газоходах и сопряжения их с печами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3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915"/>
        </w:trPr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Разбитые стекла </w:t>
            </w:r>
            <w:r>
              <w:rPr>
                <w:sz w:val="16"/>
                <w:szCs w:val="16"/>
              </w:rPr>
              <w:t xml:space="preserve">окон и дверей помещений общего пользования </w:t>
            </w:r>
            <w:r>
              <w:rPr>
                <w:sz w:val="16"/>
                <w:szCs w:val="16"/>
              </w:rPr>
              <w:t xml:space="preserve">и сорванные створки оконных переплетов, форточек, балконных дверных полотен</w:t>
            </w:r>
            <w:r>
              <w:rPr>
                <w:sz w:val="16"/>
                <w:szCs w:val="16"/>
              </w:rPr>
              <w:t xml:space="preserve"> в помещениях общего пользования: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а) в зимнее время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б) в летнее время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3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 </w:t>
            </w:r>
            <w:r>
              <w:rPr>
                <w:sz w:val="16"/>
                <w:szCs w:val="16"/>
              </w:rPr>
              <w:t xml:space="preserve">дверных</w:t>
            </w:r>
            <w:r>
              <w:rPr>
                <w:sz w:val="16"/>
                <w:szCs w:val="16"/>
              </w:rPr>
              <w:t xml:space="preserve"> заполнений (входные двери в подъездах)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Отслоение </w:t>
            </w:r>
            <w:r>
              <w:rPr>
                <w:sz w:val="16"/>
                <w:szCs w:val="16"/>
              </w:rPr>
              <w:t xml:space="preserve">штукатурки</w:t>
            </w:r>
            <w:r>
              <w:rPr>
                <w:sz w:val="16"/>
                <w:szCs w:val="16"/>
              </w:rPr>
              <w:t xml:space="preserve"> потолков или </w:t>
            </w:r>
            <w:r>
              <w:rPr>
                <w:sz w:val="16"/>
                <w:szCs w:val="16"/>
              </w:rPr>
              <w:t xml:space="preserve">внутренней отделки </w:t>
            </w:r>
            <w:r>
              <w:rPr>
                <w:sz w:val="16"/>
                <w:szCs w:val="16"/>
              </w:rPr>
              <w:t xml:space="preserve">верхней части стен</w:t>
            </w:r>
            <w:r>
              <w:rPr>
                <w:bCs/>
                <w:sz w:val="16"/>
                <w:szCs w:val="16"/>
              </w:rPr>
              <w:t xml:space="preserve"> помещений общего пользования</w:t>
            </w:r>
            <w:r>
              <w:rPr>
                <w:sz w:val="16"/>
                <w:szCs w:val="16"/>
              </w:rPr>
              <w:t xml:space="preserve">, угрожающее ее обрушению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5 суток (с немедленным принятием мер безопасности)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Протечки в </w:t>
            </w:r>
            <w:r>
              <w:rPr>
                <w:sz w:val="16"/>
                <w:szCs w:val="16"/>
              </w:rPr>
              <w:t xml:space="preserve">перекрытиях</w:t>
            </w:r>
            <w:r>
              <w:rPr>
                <w:sz w:val="16"/>
                <w:szCs w:val="16"/>
              </w:rPr>
              <w:t xml:space="preserve">, вызванные нарушением водонепроницаемости гидроизоляции полов в </w:t>
            </w:r>
            <w:r>
              <w:rPr>
                <w:bCs/>
                <w:sz w:val="16"/>
                <w:szCs w:val="16"/>
              </w:rPr>
              <w:t xml:space="preserve">помещениях общего пользования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3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</w:t>
            </w:r>
            <w:r>
              <w:rPr>
                <w:sz w:val="16"/>
                <w:szCs w:val="16"/>
              </w:rPr>
              <w:t xml:space="preserve"> систем автоматического управления внутридомовыми инженерными системами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5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left" w:leader="none" w:pos="360"/>
                <w:tab w:val="clear" w:leader="none" w:pos="72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 в системе освещения помещений общего пользования (с заменой </w:t>
            </w:r>
            <w:r>
              <w:rPr>
                <w:sz w:val="16"/>
                <w:szCs w:val="16"/>
              </w:rPr>
              <w:t xml:space="preserve">электрических</w:t>
            </w:r>
            <w:r>
              <w:rPr>
                <w:sz w:val="16"/>
                <w:szCs w:val="16"/>
              </w:rPr>
              <w:t xml:space="preserve"> ламп накаливания, люминесцентных ламп, выключателей и конструктивных элементов светильников)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3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 лифта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</w:t>
            </w:r>
            <w:r>
              <w:rPr>
                <w:sz w:val="16"/>
                <w:szCs w:val="16"/>
              </w:rPr>
              <w:t xml:space="preserve"> оборудования мусоропроводов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суток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</w:t>
            </w:r>
            <w:r>
              <w:rPr>
                <w:sz w:val="16"/>
                <w:szCs w:val="16"/>
              </w:rPr>
              <w:t xml:space="preserve"> оборудования детских, спортивных и иных площадок, находящихся на земельном участке, входящем в состав </w:t>
            </w:r>
            <w:r>
              <w:rPr>
                <w:sz w:val="16"/>
                <w:szCs w:val="16"/>
              </w:rPr>
              <w:t xml:space="preserve">Многоквар</w:t>
            </w:r>
            <w:r>
              <w:rPr>
                <w:sz w:val="16"/>
                <w:szCs w:val="16"/>
              </w:rPr>
              <w:t xml:space="preserve">тирного дома, </w:t>
            </w:r>
            <w:r>
              <w:rPr>
                <w:sz w:val="16"/>
                <w:szCs w:val="16"/>
              </w:rPr>
              <w:t xml:space="preserve">связанные с угрозой причинения вреда жизни и здоровья граждан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суток (с немедленным принятием мер безопасности)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shd w:val="clear" w:color="ffffff" w:fill="ffffff"/>
            <w:tcBorders/>
            <w:tcW w:w="67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pBdr/>
              <w:tabs>
                <w:tab w:val="num" w:leader="none" w:pos="360"/>
                <w:tab w:val="clear" w:leader="none" w:pos="720"/>
                <w:tab w:val="left" w:leader="none" w:pos="900"/>
              </w:tabs>
              <w:spacing/>
              <w:ind w:firstLine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Трещины и </w:t>
            </w:r>
            <w:r>
              <w:rPr>
                <w:sz w:val="16"/>
                <w:szCs w:val="16"/>
              </w:rPr>
              <w:t xml:space="preserve">неисправности</w:t>
            </w:r>
            <w:r>
              <w:rPr>
                <w:sz w:val="16"/>
                <w:szCs w:val="16"/>
              </w:rPr>
              <w:t xml:space="preserve"> в печах, очагах, дымоходах и газоходах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в помещениях общего пользования</w:t>
            </w:r>
            <w:r>
              <w:rPr>
                <w:sz w:val="16"/>
                <w:szCs w:val="16"/>
              </w:rPr>
              <w:t xml:space="preserve">, способные вызвать отравление граждан дымовыми газами и угрожающие пожарной безопасности здания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Borders/>
            <w:tcW w:w="365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суток (с незамедлительным прекращением эксплуатации до исправления)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p>
      <w:pPr>
        <w:widowControl w:val="false"/>
        <w:pBdr/>
        <w:tabs>
          <w:tab w:val="left" w:leader="none" w:pos="6840"/>
        </w:tabs>
        <w:spacing/>
        <w:ind w:firstLine="709"/>
        <w:jc w:val="both"/>
        <w:rPr>
          <w:sz w:val="8"/>
          <w:szCs w:val="8"/>
        </w:rPr>
      </w:pPr>
      <w:r>
        <w:rPr>
          <w:sz w:val="8"/>
          <w:szCs w:val="8"/>
        </w:rPr>
      </w:r>
      <w:r>
        <w:rPr>
          <w:sz w:val="8"/>
          <w:szCs w:val="8"/>
        </w:rPr>
      </w:r>
      <w:r>
        <w:rPr>
          <w:sz w:val="8"/>
          <w:szCs w:val="8"/>
        </w:rPr>
      </w:r>
    </w:p>
    <w:p>
      <w:pPr>
        <w:widowControl w:val="false"/>
        <w:pBdr/>
        <w:tabs>
          <w:tab w:val="left" w:leader="none" w:pos="6840"/>
        </w:tabs>
        <w:spacing/>
        <w:ind w:firstLine="709"/>
        <w:jc w:val="both"/>
        <w:rPr>
          <w:sz w:val="8"/>
          <w:szCs w:val="8"/>
        </w:rPr>
      </w:pPr>
      <w:r>
        <w:rPr>
          <w:sz w:val="8"/>
          <w:szCs w:val="8"/>
        </w:rPr>
      </w:r>
      <w:r>
        <w:rPr>
          <w:sz w:val="8"/>
          <w:szCs w:val="8"/>
        </w:rPr>
      </w:r>
      <w:r>
        <w:rPr>
          <w:sz w:val="8"/>
          <w:szCs w:val="8"/>
        </w:rPr>
      </w:r>
    </w:p>
    <w:p>
      <w:pPr>
        <w:widowControl w:val="false"/>
        <w:pBdr/>
        <w:tabs>
          <w:tab w:val="left" w:leader="none" w:pos="6840"/>
        </w:tabs>
        <w:spacing/>
        <w:ind w:firstLine="709"/>
        <w:jc w:val="both"/>
        <w:rPr>
          <w:sz w:val="8"/>
          <w:szCs w:val="8"/>
        </w:rPr>
      </w:pPr>
      <w:r>
        <w:rPr>
          <w:sz w:val="8"/>
          <w:szCs w:val="8"/>
        </w:rPr>
      </w:r>
      <w:r>
        <w:rPr>
          <w:sz w:val="8"/>
          <w:szCs w:val="8"/>
        </w:rPr>
      </w:r>
      <w:r>
        <w:rPr>
          <w:sz w:val="8"/>
          <w:szCs w:val="8"/>
        </w:rPr>
      </w:r>
    </w:p>
    <w:p>
      <w:pPr>
        <w:widowControl w:val="false"/>
        <w:pBdr/>
        <w:tabs>
          <w:tab w:val="left" w:leader="none" w:pos="6840"/>
        </w:tabs>
        <w:spacing/>
        <w:ind w:firstLine="709"/>
        <w:jc w:val="both"/>
        <w:rPr>
          <w:sz w:val="8"/>
          <w:szCs w:val="8"/>
        </w:rPr>
      </w:pPr>
      <w:r>
        <w:rPr>
          <w:sz w:val="8"/>
          <w:szCs w:val="8"/>
        </w:rPr>
      </w:r>
      <w:r>
        <w:rPr>
          <w:sz w:val="8"/>
          <w:szCs w:val="8"/>
        </w:rPr>
      </w:r>
      <w:r>
        <w:rPr>
          <w:sz w:val="8"/>
          <w:szCs w:val="8"/>
        </w:rPr>
      </w:r>
    </w:p>
    <w:tbl>
      <w:tblPr>
        <w:tblW w:w="0" w:type="auto"/>
        <w:tblBorders/>
        <w:tblLook w:val="01E0" w:firstRow="1" w:lastRow="1" w:firstColumn="1" w:lastColumn="1" w:noHBand="0" w:noVBand="0"/>
      </w:tblPr>
      <w:tblGrid>
        <w:gridCol w:w="4608"/>
        <w:gridCol w:w="540"/>
        <w:gridCol w:w="4705"/>
      </w:tblGrid>
      <w:tr>
        <w:trPr/>
        <w:tc>
          <w:tcPr>
            <w:shd w:val="clear" w:color="ffffff" w:fill="ffffff"/>
            <w:tcBorders/>
            <w:tcW w:w="4608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Собственник(и) (представитель собственника):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  <w:tc>
          <w:tcPr>
            <w:shd w:val="clear" w:color="ffffff" w:fill="ffffff"/>
            <w:tcBorders/>
            <w:tcW w:w="54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/>
            <w:tcW w:w="4705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Управляющая организация: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/>
            <w:tcW w:w="4608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widowControl w:val="false"/>
              <w:pBdr/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Собственника, при необходимости)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/>
            <w:tcW w:w="54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/>
            <w:tcW w:w="4705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2_4122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/>
            <w:tcW w:w="4608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(________________)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widowControl w:val="false"/>
              <w:pBdr/>
              <w:spacing/>
              <w: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(подпись)               (фамилия, инициалы)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/>
            <w:tcW w:w="54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/>
            <w:tcW w:w="4705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(________________)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(подпись)               (фамилия, инициалы)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/>
            <w:tcW w:w="4608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печать Собственника (для организаций)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/>
            <w:tcW w:w="540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/>
            <w:tcW w:w="4705" w:type="dxa"/>
            <w:textDirection w:val="lrTb"/>
            <w:noWrap w:val="false"/>
          </w:tcPr>
          <w:p>
            <w:pPr>
              <w:pStyle w:val="2_4122"/>
              <w:pBdr/>
              <w:spacing/>
              <w:ind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Управляющей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</w:tbl>
    <w:p>
      <w:pPr>
        <w:widowControl w:val="false"/>
        <w:pBdr/>
        <w:spacing/>
        <w:ind w:right="397" w:left="39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widowControl w:val="false"/>
        <w:pBdr/>
        <w:spacing/>
        <w:ind w:right="397" w:left="39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widowControl w:val="false"/>
        <w:pBdr/>
        <w:spacing/>
        <w:ind w:right="397" w:left="39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Style w:val="13"/>
        <w:pBdr/>
        <w:spacing w:after="0" w:before="0"/>
        <w:ind w:right="851" w:left="85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 xml:space="preserve">7</w: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pBdr/>
        <w:spacing/>
        <w:ind/>
        <w:rPr/>
      </w:pPr>
      <w:r/>
      <w:r/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4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0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rPr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45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rPr/>
            </w:pPr>
            <w:r/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УТВЕРЖДАЮ</w:t>
            </w:r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________________________________</w:t>
            </w:r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(должность, ф.и.о. руководителя органа</w:t>
            </w:r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________________________________</w:t>
            </w:r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местного самоуправления, являющегося</w:t>
            </w:r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__________________________________</w:t>
            </w:r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организатором конкурса, почтовый индекс и адрес,</w:t>
            </w:r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___________________________________</w:t>
            </w:r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телефон, факс, адрес электронной почты</w:t>
            </w:r>
            <w:r/>
            <w:r/>
          </w:p>
          <w:p>
            <w:pPr>
              <w:pStyle w:val="2_4128"/>
              <w:pBdr/>
              <w:spacing/>
              <w:ind/>
              <w:rPr/>
            </w:pPr>
            <w:r/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"___" _________________ 20___ г.</w:t>
            </w:r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(дата утверждения)</w:t>
            </w:r>
            <w:r/>
            <w:r/>
          </w:p>
        </w:tc>
      </w:tr>
    </w:tbl>
    <w:p>
      <w:pPr>
        <w:pBdr/>
        <w:spacing/>
        <w:ind/>
        <w:rPr/>
      </w:pPr>
      <w:r/>
      <w:r/>
      <w:r/>
    </w:p>
    <w:p>
      <w:pPr>
        <w:pStyle w:val="13"/>
        <w:pBdr/>
        <w:spacing/>
        <w:ind/>
        <w:rPr/>
      </w:pPr>
      <w:r>
        <w:t xml:space="preserve">ПРОТОКОЛ N ______</w:t>
      </w:r>
      <w:r>
        <w:br/>
        <w:t xml:space="preserve">конкурса по отбору управляющей организации</w:t>
      </w:r>
      <w:r>
        <w:br/>
        <w:t xml:space="preserve">для управления многоквартирным домом</w:t>
      </w:r>
      <w:r/>
      <w:r/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/>
      <w:bookmarkStart w:id="28" w:name="sub_1801"/>
      <w:r>
        <w:rPr>
          <w:sz w:val="22"/>
          <w:szCs w:val="22"/>
        </w:rPr>
        <w:t xml:space="preserve">     1. Место проведения конкурса 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/>
      <w:bookmarkStart w:id="29" w:name="sub_1802"/>
      <w:r/>
      <w:bookmarkEnd w:id="28"/>
      <w:r>
        <w:rPr>
          <w:sz w:val="22"/>
          <w:szCs w:val="22"/>
        </w:rPr>
        <w:t xml:space="preserve">     2. Дата проведения конкурса 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/>
      <w:bookmarkStart w:id="30" w:name="sub_1803"/>
      <w:r/>
      <w:bookmarkEnd w:id="29"/>
      <w:r>
        <w:rPr>
          <w:sz w:val="22"/>
          <w:szCs w:val="22"/>
        </w:rPr>
        <w:t xml:space="preserve">     3. Время проведения конкурса 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/>
      <w:bookmarkStart w:id="31" w:name="sub_1804"/>
      <w:r/>
      <w:bookmarkEnd w:id="30"/>
      <w:r>
        <w:rPr>
          <w:sz w:val="22"/>
          <w:szCs w:val="22"/>
        </w:rPr>
        <w:t xml:space="preserve">     4. Адрес многоквартирного дома (многоквартирных домов) 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/>
      <w:bookmarkStart w:id="32" w:name="sub_1805"/>
      <w:r/>
      <w:bookmarkEnd w:id="31"/>
      <w:r>
        <w:rPr>
          <w:sz w:val="22"/>
          <w:szCs w:val="22"/>
        </w:rPr>
        <w:t xml:space="preserve">     5. Члены конкурсной комиссии _______________________________________</w:t>
      </w:r>
      <w:bookmarkEnd w:id="32"/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            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            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            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               (ф.и.о.)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/>
      <w:bookmarkStart w:id="33" w:name="sub_1806"/>
      <w:r>
        <w:rPr>
          <w:sz w:val="22"/>
          <w:szCs w:val="22"/>
        </w:rPr>
        <w:t xml:space="preserve">     6. Лица, признанные участниками конкурса: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/>
      <w:bookmarkStart w:id="34" w:name="sub_1861"/>
      <w:r/>
      <w:bookmarkEnd w:id="33"/>
      <w:r>
        <w:rPr>
          <w:sz w:val="22"/>
          <w:szCs w:val="22"/>
        </w:rPr>
        <w:t xml:space="preserve">     1) _________________________________________________________________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/>
      <w:bookmarkStart w:id="35" w:name="sub_1862"/>
      <w:r/>
      <w:bookmarkEnd w:id="34"/>
      <w:r>
        <w:rPr>
          <w:sz w:val="22"/>
          <w:szCs w:val="22"/>
        </w:rPr>
        <w:t xml:space="preserve">     2) _________________________________________________________________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/>
      <w:bookmarkStart w:id="36" w:name="sub_1863"/>
      <w:r/>
      <w:bookmarkEnd w:id="35"/>
      <w:r>
        <w:rPr>
          <w:sz w:val="22"/>
          <w:szCs w:val="22"/>
        </w:rPr>
        <w:t xml:space="preserve">     3) ________________________________________________________________.</w:t>
      </w:r>
      <w:bookmarkEnd w:id="36"/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(наименование     организаций     или     ф.и.о.      индивидуальных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предпринимателей)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/>
      <w:bookmarkStart w:id="37" w:name="sub_1807"/>
      <w:r>
        <w:rPr>
          <w:sz w:val="22"/>
          <w:szCs w:val="22"/>
        </w:rPr>
        <w:t xml:space="preserve">     7. Перечень участников  конкурса,  присутствовавших  при  проведении</w:t>
      </w:r>
      <w:bookmarkEnd w:id="37"/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конкурса.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165"/>
        <w:gridCol w:w="3093"/>
        <w:gridCol w:w="2936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01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Номер</w:t>
            </w:r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по порядку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Наименование организации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3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Размер платы за содержание и ремонт жилого помещения</w:t>
            </w:r>
            <w:r/>
            <w:r/>
          </w:p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(рублей за кв. метр)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36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Дата и время подачи заявки на участие в конкурсе</w:t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01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1.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3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36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rPr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01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2.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3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36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rPr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01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jc w:val="center"/>
              <w:rPr/>
            </w:pPr>
            <w:r>
              <w:t xml:space="preserve">3.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3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rPr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36" w:type="dxa"/>
            <w:textDirection w:val="lrTb"/>
            <w:noWrap w:val="false"/>
          </w:tcPr>
          <w:p>
            <w:pPr>
              <w:pStyle w:val="2_4128"/>
              <w:pBdr/>
              <w:spacing/>
              <w:ind/>
              <w:rPr/>
            </w:pPr>
            <w:r/>
            <w:r/>
            <w:r/>
          </w:p>
        </w:tc>
      </w:tr>
    </w:tbl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/>
      <w:bookmarkStart w:id="38" w:name="sub_1808"/>
      <w:r>
        <w:rPr>
          <w:sz w:val="22"/>
          <w:szCs w:val="22"/>
        </w:rPr>
        <w:t xml:space="preserve">     8. Размер  платы  за  содержание  и  ремонт   жилого     помещения </w:t>
      </w:r>
      <w:r>
        <w:rPr>
          <w:sz w:val="22"/>
          <w:szCs w:val="22"/>
        </w:rPr>
        <w:t xml:space="preserve">в</w:t>
      </w:r>
      <w:bookmarkEnd w:id="38"/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многоквартирном </w:t>
      </w:r>
      <w:r>
        <w:rPr>
          <w:sz w:val="22"/>
          <w:szCs w:val="22"/>
        </w:rPr>
        <w:t xml:space="preserve">доме</w:t>
      </w:r>
      <w:r>
        <w:rPr>
          <w:sz w:val="22"/>
          <w:szCs w:val="22"/>
        </w:rPr>
        <w:t xml:space="preserve">: _______________________________ рублей за кв. метр.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              (цифрами и прописью)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/>
      <w:bookmarkStart w:id="39" w:name="sub_1809"/>
      <w:r>
        <w:rPr>
          <w:sz w:val="22"/>
          <w:szCs w:val="22"/>
        </w:rPr>
        <w:t xml:space="preserve">     9. Участник конкурса, признанный победителем конкурса, _____________</w:t>
      </w:r>
      <w:bookmarkEnd w:id="39"/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 или ф.и.о. индивидуального предпринимателя)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/>
      <w:bookmarkStart w:id="40" w:name="sub_1810"/>
      <w:r>
        <w:rPr>
          <w:sz w:val="22"/>
          <w:szCs w:val="22"/>
        </w:rPr>
        <w:t xml:space="preserve">     10. Участник конкурса, сделавший предыдущее предложение  по  размеру</w:t>
      </w:r>
      <w:bookmarkEnd w:id="40"/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платы за содержание и ремонт жилого помещения: 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организации или ф.и.о. индивидуального предпринимателя)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/>
      <w:bookmarkStart w:id="41" w:name="sub_1811"/>
      <w:r>
        <w:rPr>
          <w:sz w:val="22"/>
          <w:szCs w:val="22"/>
        </w:rPr>
        <w:t xml:space="preserve">     11. Участник  конкурса,  предложивший   одинаковый   с   победителем</w:t>
      </w:r>
      <w:bookmarkEnd w:id="41"/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конкурса размер платы за содержание и ремонт жилого помещения и  подавший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заявку на участие в конкурсе следующим после победителя конкурса: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 или ф.и.о. индивидуального предпринимателя)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Настоящий протокол составлен в 3 экземплярах на ______ листах.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____________________________                 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(подпись)                                       (ф.и.о.)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Члены комиссии: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            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            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            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               (ф.и.о.)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"___" _____________ 20___ 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М.П.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Победитель конкурса: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(должность, ф.и</w:t>
      </w:r>
      <w:r>
        <w:rPr>
          <w:sz w:val="22"/>
          <w:szCs w:val="22"/>
        </w:rPr>
        <w:t xml:space="preserve">.о</w:t>
      </w:r>
      <w:r>
        <w:rPr>
          <w:sz w:val="22"/>
          <w:szCs w:val="22"/>
        </w:rPr>
        <w:t xml:space="preserve"> руководителя организации или ф.и.о. индивидуального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предпринимателя)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            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               (ф.и.о.)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"___" ____________ 20___ 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2_4122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М.П.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Style w:val="840"/>
        <w:pBdr/>
        <w:spacing/>
        <w:ind/>
        <w:rPr/>
      </w:pPr>
      <w:r/>
      <w:r/>
      <w:r/>
    </w:p>
    <w:sectPr>
      <w:footnotePr/>
      <w:endnotePr/>
      <w:type w:val="nextPage"/>
      <w:pgSz w:h="15840" w:orient="landscape" w:w="12240"/>
      <w:pgMar w:top="1134" w:right="850" w:bottom="1134" w:left="1701" w:header="567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 CYR">
    <w:panose1 w:val="02000603000000000000"/>
  </w:font>
  <w:font w:name="Times New Roman CYR">
    <w:panose1 w:val="02000603000000000000"/>
  </w:font>
  <w:font w:name="Times New Roman">
    <w:panose1 w:val="02020603050405020304"/>
  </w:font>
  <w:font w:name="Tahoma">
    <w:panose1 w:val="020B0604030504040204"/>
  </w:font>
  <w:font w:name="Verdana">
    <w:panose1 w:val="020B0604030504040204"/>
  </w:font>
  <w:font w:name="Lucida Sans Unicode">
    <w:panose1 w:val="020B0603030804020204"/>
  </w:font>
  <w:font w:name="Wingdings">
    <w:panose1 w:val="05010000000000000000"/>
  </w:font>
  <w:font w:name="Courier New">
    <w:panose1 w:val="02070409020205020404"/>
  </w:font>
  <w:font w:name="OpenSymbol">
    <w:panose1 w:val="05010000000000000000"/>
  </w:font>
  <w:font w:name="Symbol">
    <w:panose1 w:val="05010000000000000000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pBdr/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pBdr/>
      <w:spacing/>
      <w:ind w:right="360"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02791680" behindDoc="0" locked="0" layoutInCell="1" allowOverlap="1">
              <wp:simplePos x="0" y="0"/>
              <wp:positionH relativeFrom="page">
                <wp:posOffset>7259320</wp:posOffset>
              </wp:positionH>
              <wp:positionV relativeFrom="paragraph">
                <wp:posOffset>635</wp:posOffset>
              </wp:positionV>
              <wp:extent cx="200025" cy="167640"/>
              <wp:effectExtent l="0" t="0" r="0" b="0"/>
              <wp:wrapSquare wrapText="bothSides"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0002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38"/>
                            <w:pBdr/>
                            <w:spacing/>
                            <w:ind/>
                            <w:rPr/>
                          </w:pPr>
                          <w:r>
                            <w:rPr>
                              <w:rStyle w:val="823"/>
                            </w:rPr>
                            <w:fldChar w:fldCharType="begin"/>
                          </w:r>
                          <w:r>
                            <w:rPr>
                              <w:rStyle w:val="823"/>
                            </w:rPr>
                            <w:instrText xml:space="preserve"> PAGE </w:instrText>
                          </w:r>
                          <w:r>
                            <w:rPr>
                              <w:rStyle w:val="823"/>
                            </w:rPr>
                            <w:fldChar w:fldCharType="separate"/>
                          </w:r>
                          <w:r>
                            <w:rPr>
                              <w:rStyle w:val="823"/>
                            </w:rPr>
                            <w:t xml:space="preserve">10</w:t>
                          </w:r>
                          <w:r>
                            <w:rPr>
                              <w:rStyle w:val="823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02791680;o:allowoverlap:true;o:allowincell:true;mso-position-horizontal-relative:page;margin-left:571.60pt;mso-position-horizontal:absolute;mso-position-vertical-relative:text;margin-top:0.05pt;mso-position-vertical:absolute;width:15.75pt;height:13.20pt;mso-wrap-distance-left:0.00pt;mso-wrap-distance-top:0.00pt;mso-wrap-distance-right:0.00pt;mso-wrap-distance-bottom:0.0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838"/>
                      <w:pBdr/>
                      <w:spacing/>
                      <w:ind/>
                      <w:rPr/>
                    </w:pPr>
                    <w:r>
                      <w:rPr>
                        <w:rStyle w:val="823"/>
                      </w:rPr>
                      <w:fldChar w:fldCharType="begin"/>
                    </w:r>
                    <w:r>
                      <w:rPr>
                        <w:rStyle w:val="823"/>
                      </w:rPr>
                      <w:instrText xml:space="preserve"> PAGE </w:instrText>
                    </w:r>
                    <w:r>
                      <w:rPr>
                        <w:rStyle w:val="823"/>
                      </w:rPr>
                      <w:fldChar w:fldCharType="separate"/>
                    </w:r>
                    <w:r>
                      <w:rPr>
                        <w:rStyle w:val="823"/>
                      </w:rPr>
                      <w:t xml:space="preserve">10</w:t>
                    </w:r>
                    <w:r>
                      <w:rPr>
                        <w:rStyle w:val="823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none"/>
      <w:pPr>
        <w:pBdr/>
        <w:tabs>
          <w:tab w:val="num" w:leader="none" w:pos="0"/>
        </w:tabs>
        <w:spacing/>
        <w:ind w:hanging="432" w:left="432"/>
      </w:pPr>
      <w:rPr/>
      <w:start w:val="1"/>
      <w:suff w:val="nothing"/>
    </w:lvl>
    <w:lvl w:ilvl="1">
      <w:isLgl w:val="false"/>
      <w:lvlJc w:val="left"/>
      <w:lvlText/>
      <w:numFmt w:val="none"/>
      <w:pPr>
        <w:pBdr/>
        <w:tabs>
          <w:tab w:val="num" w:leader="none" w:pos="0"/>
        </w:tabs>
        <w:spacing/>
        <w:ind w:hanging="576" w:left="576"/>
      </w:pPr>
      <w:rPr/>
      <w:start w:val="1"/>
      <w:suff w:val="nothing"/>
    </w:lvl>
    <w:lvl w:ilvl="2">
      <w:isLgl w:val="false"/>
      <w:lvlJc w:val="left"/>
      <w:lvlText/>
      <w:numFmt w:val="none"/>
      <w:pPr>
        <w:pBdr/>
        <w:tabs>
          <w:tab w:val="num" w:leader="none" w:pos="0"/>
        </w:tabs>
        <w:spacing/>
        <w:ind w:hanging="720" w:left="720"/>
      </w:pPr>
      <w:rPr/>
      <w:start w:val="1"/>
      <w:suff w:val="nothing"/>
    </w:lvl>
    <w:lvl w:ilvl="3">
      <w:isLgl w:val="false"/>
      <w:lvlJc w:val="left"/>
      <w:lvlText/>
      <w:numFmt w:val="none"/>
      <w:pPr>
        <w:pBdr/>
        <w:tabs>
          <w:tab w:val="num" w:leader="none" w:pos="0"/>
        </w:tabs>
        <w:spacing/>
        <w:ind w:hanging="864" w:left="864"/>
      </w:pPr>
      <w:rPr/>
      <w:start w:val="1"/>
      <w:suff w:val="nothing"/>
    </w:lvl>
    <w:lvl w:ilvl="4">
      <w:isLgl w:val="false"/>
      <w:lvlJc w:val="left"/>
      <w:lvlText/>
      <w:numFmt w:val="none"/>
      <w:pPr>
        <w:pBdr/>
        <w:tabs>
          <w:tab w:val="num" w:leader="none" w:pos="0"/>
        </w:tabs>
        <w:spacing/>
        <w:ind w:hanging="1008" w:left="1008"/>
      </w:pPr>
      <w:rPr/>
      <w:start w:val="1"/>
      <w:suff w:val="nothing"/>
    </w:lvl>
    <w:lvl w:ilvl="5">
      <w:isLgl w:val="false"/>
      <w:lvlJc w:val="left"/>
      <w:lvlText/>
      <w:numFmt w:val="none"/>
      <w:pPr>
        <w:pBdr/>
        <w:tabs>
          <w:tab w:val="num" w:leader="none" w:pos="0"/>
        </w:tabs>
        <w:spacing/>
        <w:ind w:hanging="1152" w:left="1152"/>
      </w:pPr>
      <w:rPr/>
      <w:start w:val="1"/>
      <w:suff w:val="nothing"/>
    </w:lvl>
    <w:lvl w:ilvl="6">
      <w:isLgl w:val="false"/>
      <w:lvlJc w:val="left"/>
      <w:lvlText/>
      <w:numFmt w:val="none"/>
      <w:pPr>
        <w:pBdr/>
        <w:tabs>
          <w:tab w:val="num" w:leader="none" w:pos="0"/>
        </w:tabs>
        <w:spacing/>
        <w:ind w:hanging="1296" w:left="1296"/>
      </w:pPr>
      <w:pStyle w:val="790"/>
      <w:rPr/>
      <w:start w:val="1"/>
      <w:suff w:val="nothing"/>
    </w:lvl>
    <w:lvl w:ilvl="7">
      <w:isLgl w:val="false"/>
      <w:lvlJc w:val="left"/>
      <w:lvlText/>
      <w:numFmt w:val="none"/>
      <w:pPr>
        <w:pBdr/>
        <w:tabs>
          <w:tab w:val="num" w:leader="none" w:pos="0"/>
        </w:tabs>
        <w:spacing/>
        <w:ind w:hanging="1440" w:left="1440"/>
      </w:pPr>
      <w:rPr/>
      <w:start w:val="1"/>
      <w:suff w:val="nothing"/>
    </w:lvl>
    <w:lvl w:ilvl="8">
      <w:isLgl w:val="false"/>
      <w:lvlJc w:val="left"/>
      <w:lvlText/>
      <w:numFmt w:val="none"/>
      <w:pPr>
        <w:pBdr/>
        <w:tabs>
          <w:tab w:val="num" w:leader="none" w:pos="0"/>
        </w:tabs>
        <w:spacing/>
        <w:ind w:hanging="1584" w:left="1584"/>
      </w:pPr>
      <w:pStyle w:val="791"/>
      <w:rPr/>
      <w:start w:val="1"/>
      <w:suff w:val="nothing"/>
    </w:lvl>
  </w:abstractNum>
  <w:abstractNum w:abstractNumId="1">
    <w:lvl w:ilvl="0">
      <w:isLgl w:val="false"/>
      <w:lvlJc w:val="right"/>
      <w:lvlText w:val="%1) "/>
      <w:numFmt w:val="russianLower"/>
      <w:pPr>
        <w:pBdr/>
        <w:tabs>
          <w:tab w:val="num" w:leader="none" w:pos="709"/>
        </w:tabs>
        <w:spacing/>
        <w:ind w:firstLine="964" w:left="0"/>
      </w:pPr>
      <w:rPr>
        <w:rFonts w:hint="default"/>
      </w:rPr>
      <w:start w:val="1"/>
      <w:suff w:val="space"/>
    </w:lvl>
    <w:lvl w:ilvl="1">
      <w:isLgl w:val="false"/>
      <w:lvlJc w:val="left"/>
      <w:lvlText w:val=""/>
      <w:numFmt w:val="bullet"/>
      <w:pPr>
        <w:pBdr/>
        <w:tabs>
          <w:tab w:val="num" w:leader="none" w:pos="1789"/>
        </w:tabs>
        <w:spacing/>
        <w:ind w:firstLine="170" w:left="1619"/>
      </w:pPr>
      <w:rPr>
        <w:rFonts w:hint="default" w:ascii="Symbol" w:hAnsi="Symbol"/>
      </w:rPr>
      <w:start w:val="1"/>
      <w:suff w:val="space"/>
    </w:lvl>
    <w:lvl w:ilvl="2">
      <w:isLgl w:val="false"/>
      <w:lvlJc w:val="right"/>
      <w:lvlText w:val="%3."/>
      <w:numFmt w:val="lowerRoman"/>
      <w:pPr>
        <w:pBdr/>
        <w:tabs>
          <w:tab w:val="num" w:leader="none" w:pos="2869"/>
        </w:tabs>
        <w:spacing/>
        <w:ind w:hanging="180" w:left="2869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3589"/>
        </w:tabs>
        <w:spacing/>
        <w:ind w:hanging="360" w:left="3589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tabs>
          <w:tab w:val="num" w:leader="none" w:pos="4309"/>
        </w:tabs>
        <w:spacing/>
        <w:ind w:hanging="360" w:left="4309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tabs>
          <w:tab w:val="num" w:leader="none" w:pos="5029"/>
        </w:tabs>
        <w:spacing/>
        <w:ind w:hanging="180" w:left="5029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749"/>
        </w:tabs>
        <w:spacing/>
        <w:ind w:hanging="360" w:left="5749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6469"/>
        </w:tabs>
        <w:spacing/>
        <w:ind w:hanging="360" w:left="6469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tabs>
          <w:tab w:val="num" w:leader="none" w:pos="7189"/>
        </w:tabs>
        <w:spacing/>
        <w:ind w:hanging="180" w:left="7189"/>
      </w:pPr>
      <w:rPr/>
      <w:start w:val="1"/>
      <w:suff w:val="space"/>
    </w:lvl>
  </w:abstractNum>
  <w:abstractNum w:abstractNumId="2">
    <w:lvl w:ilvl="0">
      <w:isLgl w:val="false"/>
      <w:lvlJc w:val="left"/>
      <w:lvlText w:val="%1)"/>
      <w:numFmt w:val="decimal"/>
      <w:pPr>
        <w:pBdr/>
        <w:tabs>
          <w:tab w:val="num" w:leader="none" w:pos="72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space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89"/>
    <w:next w:val="789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92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89"/>
    <w:next w:val="789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92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89"/>
    <w:next w:val="789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92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89"/>
    <w:next w:val="789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92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89"/>
    <w:next w:val="789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92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89"/>
    <w:next w:val="789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92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92"/>
    <w:link w:val="79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89"/>
    <w:next w:val="789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92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92"/>
    <w:link w:val="791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89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792"/>
    <w:link w:val="839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792"/>
    <w:link w:val="840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89"/>
    <w:next w:val="789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89"/>
    <w:next w:val="78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792"/>
    <w:link w:val="838"/>
    <w:uiPriority w:val="99"/>
    <w:pPr>
      <w:pBdr/>
      <w:spacing/>
      <w:ind/>
    </w:pPr>
  </w:style>
  <w:style w:type="character" w:styleId="45">
    <w:name w:val="Footer Char"/>
    <w:basedOn w:val="792"/>
    <w:link w:val="850"/>
    <w:uiPriority w:val="99"/>
    <w:pPr>
      <w:pBdr/>
      <w:spacing/>
      <w:ind/>
    </w:pPr>
  </w:style>
  <w:style w:type="paragraph" w:styleId="46">
    <w:name w:val="Caption"/>
    <w:basedOn w:val="789"/>
    <w:next w:val="78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50"/>
    <w:uiPriority w:val="99"/>
    <w:pPr>
      <w:pBdr/>
      <w:spacing/>
      <w:ind/>
    </w:pPr>
  </w:style>
  <w:style w:type="table" w:styleId="48">
    <w:name w:val="Table Grid"/>
    <w:basedOn w:val="79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79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9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9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6">
    <w:name w:val="Footnote Text Char"/>
    <w:link w:val="843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792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89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92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89"/>
    <w:next w:val="789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89"/>
    <w:next w:val="789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89"/>
    <w:next w:val="789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89"/>
    <w:next w:val="789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89"/>
    <w:next w:val="789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89"/>
    <w:next w:val="789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89"/>
    <w:next w:val="789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89"/>
    <w:next w:val="789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89"/>
    <w:next w:val="789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89"/>
    <w:next w:val="789"/>
    <w:uiPriority w:val="99"/>
    <w:unhideWhenUsed/>
    <w:pPr>
      <w:pBdr/>
      <w:spacing w:after="0" w:afterAutospacing="0"/>
      <w:ind/>
    </w:pPr>
  </w:style>
  <w:style w:type="paragraph" w:styleId="789" w:default="1">
    <w:name w:val="Normal"/>
    <w:qFormat/>
    <w:pPr>
      <w:pBdr/>
      <w:spacing/>
      <w:ind/>
    </w:pPr>
    <w:rPr>
      <w:sz w:val="24"/>
      <w:szCs w:val="24"/>
      <w:lang w:eastAsia="ar-SA"/>
    </w:rPr>
  </w:style>
  <w:style w:type="paragraph" w:styleId="790">
    <w:name w:val="Heading 7"/>
    <w:basedOn w:val="789"/>
    <w:next w:val="789"/>
    <w:qFormat/>
    <w:pPr>
      <w:keepNext w:val="true"/>
      <w:numPr>
        <w:ilvl w:val="6"/>
        <w:numId w:val="1"/>
      </w:numPr>
      <w:pBdr/>
      <w:tabs>
        <w:tab w:val="left" w:leader="none" w:pos="0"/>
      </w:tabs>
      <w:spacing w:after="280" w:before="280"/>
      <w:ind/>
      <w:jc w:val="center"/>
      <w:outlineLvl w:val="6"/>
    </w:pPr>
    <w:rPr>
      <w:b/>
      <w:sz w:val="28"/>
      <w:szCs w:val="20"/>
    </w:rPr>
  </w:style>
  <w:style w:type="paragraph" w:styleId="791">
    <w:name w:val="Heading 9"/>
    <w:basedOn w:val="789"/>
    <w:next w:val="789"/>
    <w:qFormat/>
    <w:pPr>
      <w:keepNext w:val="true"/>
      <w:numPr>
        <w:ilvl w:val="8"/>
        <w:numId w:val="1"/>
      </w:numPr>
      <w:pBdr/>
      <w:tabs>
        <w:tab w:val="left" w:leader="none" w:pos="0"/>
      </w:tabs>
      <w:spacing/>
      <w:ind/>
      <w:outlineLvl w:val="8"/>
    </w:pPr>
    <w:rPr>
      <w:b/>
      <w:bCs/>
      <w:sz w:val="28"/>
    </w:rPr>
  </w:style>
  <w:style w:type="character" w:styleId="792" w:default="1">
    <w:name w:val="Default Paragraph Font"/>
    <w:uiPriority w:val="1"/>
    <w:semiHidden/>
    <w:unhideWhenUsed/>
    <w:pPr>
      <w:pBdr/>
      <w:spacing/>
      <w:ind/>
    </w:pPr>
  </w:style>
  <w:style w:type="table" w:styleId="793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94" w:default="1">
    <w:name w:val="No List"/>
    <w:uiPriority w:val="99"/>
    <w:semiHidden/>
    <w:unhideWhenUsed/>
    <w:pPr>
      <w:pBdr/>
      <w:spacing/>
      <w:ind/>
    </w:pPr>
  </w:style>
  <w:style w:type="character" w:styleId="795" w:customStyle="1">
    <w:name w:val="Absatz-Standardschriftart"/>
    <w:pPr>
      <w:pBdr/>
      <w:spacing/>
      <w:ind/>
    </w:pPr>
  </w:style>
  <w:style w:type="character" w:styleId="796" w:customStyle="1">
    <w:name w:val="WW-Absatz-Standardschriftart"/>
    <w:pPr>
      <w:pBdr/>
      <w:spacing/>
      <w:ind/>
    </w:pPr>
  </w:style>
  <w:style w:type="character" w:styleId="797" w:customStyle="1">
    <w:name w:val="WW-Absatz-Standardschriftart1"/>
    <w:pPr>
      <w:pBdr/>
      <w:spacing/>
      <w:ind/>
    </w:pPr>
  </w:style>
  <w:style w:type="character" w:styleId="798" w:customStyle="1">
    <w:name w:val="WW-Absatz-Standardschriftart11"/>
    <w:pPr>
      <w:pBdr/>
      <w:spacing/>
      <w:ind/>
    </w:pPr>
  </w:style>
  <w:style w:type="character" w:styleId="799" w:customStyle="1">
    <w:name w:val="WW8Num2z0"/>
    <w:pPr>
      <w:pBdr/>
      <w:spacing/>
      <w:ind/>
    </w:pPr>
    <w:rPr>
      <w:rFonts w:ascii="Symbol" w:hAnsi="Symbol" w:cs="OpenSymbol"/>
    </w:rPr>
  </w:style>
  <w:style w:type="character" w:styleId="800" w:customStyle="1">
    <w:name w:val="WW8Num3z0"/>
    <w:pPr>
      <w:pBdr/>
      <w:spacing/>
      <w:ind/>
    </w:pPr>
    <w:rPr>
      <w:rFonts w:ascii="Courier New" w:hAnsi="Courier New" w:cs="Courier New"/>
    </w:rPr>
  </w:style>
  <w:style w:type="character" w:styleId="801" w:customStyle="1">
    <w:name w:val="WW8Num3z2"/>
    <w:pPr>
      <w:pBdr/>
      <w:spacing/>
      <w:ind/>
    </w:pPr>
    <w:rPr>
      <w:rFonts w:ascii="Wingdings" w:hAnsi="Wingdings"/>
    </w:rPr>
  </w:style>
  <w:style w:type="character" w:styleId="802" w:customStyle="1">
    <w:name w:val="WW8Num3z3"/>
    <w:pPr>
      <w:pBdr/>
      <w:spacing/>
      <w:ind/>
    </w:pPr>
    <w:rPr>
      <w:rFonts w:ascii="Symbol" w:hAnsi="Symbol"/>
    </w:rPr>
  </w:style>
  <w:style w:type="character" w:styleId="803" w:customStyle="1">
    <w:name w:val="WW8Num4z0"/>
    <w:pPr>
      <w:pBdr/>
      <w:spacing/>
      <w:ind/>
    </w:pPr>
    <w:rPr>
      <w:rFonts w:ascii="Courier New" w:hAnsi="Courier New" w:cs="Courier New"/>
    </w:rPr>
  </w:style>
  <w:style w:type="character" w:styleId="804" w:customStyle="1">
    <w:name w:val="WW8Num4z2"/>
    <w:pPr>
      <w:pBdr/>
      <w:spacing/>
      <w:ind/>
    </w:pPr>
    <w:rPr>
      <w:rFonts w:ascii="Wingdings" w:hAnsi="Wingdings"/>
    </w:rPr>
  </w:style>
  <w:style w:type="character" w:styleId="805" w:customStyle="1">
    <w:name w:val="WW8Num4z3"/>
    <w:pPr>
      <w:pBdr/>
      <w:spacing/>
      <w:ind/>
    </w:pPr>
    <w:rPr>
      <w:rFonts w:ascii="Symbol" w:hAnsi="Symbol"/>
    </w:rPr>
  </w:style>
  <w:style w:type="character" w:styleId="806" w:customStyle="1">
    <w:name w:val="WW8Num6z0"/>
    <w:pPr>
      <w:pBdr/>
      <w:spacing/>
      <w:ind/>
    </w:pPr>
    <w:rPr>
      <w:sz w:val="24"/>
    </w:rPr>
  </w:style>
  <w:style w:type="character" w:styleId="807" w:customStyle="1">
    <w:name w:val="WW8Num6z2"/>
    <w:pPr>
      <w:pBdr/>
      <w:spacing/>
      <w:ind/>
    </w:pPr>
    <w:rPr>
      <w:rFonts w:ascii="Wingdings" w:hAnsi="Wingdings"/>
    </w:rPr>
  </w:style>
  <w:style w:type="character" w:styleId="808" w:customStyle="1">
    <w:name w:val="WW8Num6z3"/>
    <w:pPr>
      <w:pBdr/>
      <w:spacing/>
      <w:ind/>
    </w:pPr>
    <w:rPr>
      <w:rFonts w:ascii="Symbol" w:hAnsi="Symbol"/>
    </w:rPr>
  </w:style>
  <w:style w:type="character" w:styleId="809" w:customStyle="1">
    <w:name w:val="WW8Num7z0"/>
    <w:pPr>
      <w:pBdr/>
      <w:spacing/>
      <w:ind/>
    </w:pPr>
    <w:rPr>
      <w:rFonts w:ascii="Symbol" w:hAnsi="Symbol"/>
    </w:rPr>
  </w:style>
  <w:style w:type="character" w:styleId="810" w:customStyle="1">
    <w:name w:val="WW8Num7z1"/>
    <w:pPr>
      <w:pBdr/>
      <w:spacing/>
      <w:ind/>
    </w:pPr>
    <w:rPr>
      <w:rFonts w:ascii="Courier New" w:hAnsi="Courier New" w:cs="Courier New"/>
    </w:rPr>
  </w:style>
  <w:style w:type="character" w:styleId="811" w:customStyle="1">
    <w:name w:val="WW8Num7z2"/>
    <w:pPr>
      <w:pBdr/>
      <w:spacing/>
      <w:ind/>
    </w:pPr>
    <w:rPr>
      <w:rFonts w:ascii="Wingdings" w:hAnsi="Wingdings"/>
    </w:rPr>
  </w:style>
  <w:style w:type="character" w:styleId="812" w:customStyle="1">
    <w:name w:val="WW8Num8z0"/>
    <w:pPr>
      <w:pBdr/>
      <w:spacing/>
      <w:ind/>
    </w:pPr>
    <w:rPr>
      <w:rFonts w:ascii="Courier New" w:hAnsi="Courier New" w:cs="Courier New"/>
    </w:rPr>
  </w:style>
  <w:style w:type="character" w:styleId="813" w:customStyle="1">
    <w:name w:val="WW8Num8z2"/>
    <w:pPr>
      <w:pBdr/>
      <w:spacing/>
      <w:ind/>
    </w:pPr>
    <w:rPr>
      <w:rFonts w:ascii="Wingdings" w:hAnsi="Wingdings"/>
    </w:rPr>
  </w:style>
  <w:style w:type="character" w:styleId="814" w:customStyle="1">
    <w:name w:val="WW8Num8z3"/>
    <w:pPr>
      <w:pBdr/>
      <w:spacing/>
      <w:ind/>
    </w:pPr>
    <w:rPr>
      <w:rFonts w:ascii="Symbol" w:hAnsi="Symbol"/>
    </w:rPr>
  </w:style>
  <w:style w:type="character" w:styleId="815" w:customStyle="1">
    <w:name w:val="Основной шрифт абзаца2"/>
    <w:pPr>
      <w:pBdr/>
      <w:spacing/>
      <w:ind/>
    </w:pPr>
  </w:style>
  <w:style w:type="character" w:styleId="816" w:customStyle="1">
    <w:name w:val="WW-Absatz-Standardschriftart111"/>
    <w:pPr>
      <w:pBdr/>
      <w:spacing/>
      <w:ind/>
    </w:pPr>
  </w:style>
  <w:style w:type="character" w:styleId="817" w:customStyle="1">
    <w:name w:val="WW-Absatz-Standardschriftart1111"/>
    <w:pPr>
      <w:pBdr/>
      <w:spacing/>
      <w:ind/>
    </w:pPr>
  </w:style>
  <w:style w:type="character" w:styleId="818" w:customStyle="1">
    <w:name w:val="WW-Absatz-Standardschriftart11111"/>
    <w:pPr>
      <w:pBdr/>
      <w:spacing/>
      <w:ind/>
    </w:pPr>
  </w:style>
  <w:style w:type="character" w:styleId="819" w:customStyle="1">
    <w:name w:val="WW-Absatz-Standardschriftart111111"/>
    <w:pPr>
      <w:pBdr/>
      <w:spacing/>
      <w:ind/>
    </w:pPr>
  </w:style>
  <w:style w:type="character" w:styleId="820" w:customStyle="1">
    <w:name w:val="WW-Absatz-Standardschriftart1111111"/>
    <w:pPr>
      <w:pBdr/>
      <w:spacing/>
      <w:ind/>
    </w:pPr>
  </w:style>
  <w:style w:type="character" w:styleId="821" w:customStyle="1">
    <w:name w:val="WW-Absatz-Standardschriftart11111111"/>
    <w:pPr>
      <w:pBdr/>
      <w:spacing/>
      <w:ind/>
    </w:pPr>
  </w:style>
  <w:style w:type="character" w:styleId="822" w:customStyle="1">
    <w:name w:val="Основной шрифт абзаца1"/>
    <w:pPr>
      <w:pBdr/>
      <w:spacing/>
      <w:ind/>
    </w:pPr>
  </w:style>
  <w:style w:type="character" w:styleId="823">
    <w:name w:val="page number"/>
    <w:basedOn w:val="822"/>
    <w:pPr>
      <w:pBdr/>
      <w:spacing/>
      <w:ind/>
    </w:pPr>
  </w:style>
  <w:style w:type="character" w:styleId="824">
    <w:name w:val="Hyperlink"/>
    <w:pPr>
      <w:pBdr/>
      <w:spacing/>
      <w:ind/>
    </w:pPr>
    <w:rPr>
      <w:color w:val="0000ff"/>
      <w:u w:val="single"/>
    </w:rPr>
  </w:style>
  <w:style w:type="character" w:styleId="825" w:customStyle="1">
    <w:name w:val="Символ сноски"/>
    <w:pPr>
      <w:pBdr/>
      <w:spacing/>
      <w:ind/>
    </w:pPr>
    <w:rPr>
      <w:vertAlign w:val="superscript"/>
    </w:rPr>
  </w:style>
  <w:style w:type="character" w:styleId="826" w:customStyle="1">
    <w:name w:val="Основной шрифт абзаца3"/>
    <w:pPr>
      <w:pBdr/>
      <w:spacing/>
      <w:ind/>
    </w:pPr>
  </w:style>
  <w:style w:type="character" w:styleId="827" w:customStyle="1">
    <w:name w:val="Символ нумерации"/>
    <w:pPr>
      <w:pBdr/>
      <w:spacing/>
      <w:ind/>
    </w:pPr>
  </w:style>
  <w:style w:type="character" w:styleId="828" w:customStyle="1">
    <w:name w:val="Маркеры списка"/>
    <w:pPr>
      <w:pBdr/>
      <w:spacing/>
      <w:ind/>
    </w:pPr>
    <w:rPr>
      <w:rFonts w:ascii="OpenSymbol" w:hAnsi="OpenSymbol" w:eastAsia="OpenSymbol" w:cs="OpenSymbol"/>
    </w:rPr>
  </w:style>
  <w:style w:type="character" w:styleId="829" w:customStyle="1">
    <w:name w:val="Заголовок 7 Знак"/>
    <w:pPr>
      <w:pBdr/>
      <w:spacing/>
      <w:ind/>
    </w:pPr>
    <w:rPr>
      <w:b/>
      <w:sz w:val="28"/>
    </w:rPr>
  </w:style>
  <w:style w:type="character" w:styleId="830" w:customStyle="1">
    <w:name w:val="Заголовок 9 Знак"/>
    <w:pPr>
      <w:pBdr/>
      <w:spacing/>
      <w:ind/>
    </w:pPr>
    <w:rPr>
      <w:b/>
      <w:bCs/>
      <w:sz w:val="28"/>
      <w:szCs w:val="24"/>
    </w:rPr>
  </w:style>
  <w:style w:type="paragraph" w:styleId="831" w:customStyle="1">
    <w:name w:val="Заголовок"/>
    <w:basedOn w:val="789"/>
    <w:next w:val="832"/>
    <w:pPr>
      <w:keepNext w:val="true"/>
      <w:pBdr/>
      <w:spacing w:after="120" w:before="240"/>
      <w:ind/>
    </w:pPr>
    <w:rPr>
      <w:rFonts w:ascii="Arial" w:hAnsi="Arial" w:eastAsia="Lucida Sans Unicode" w:cs="Arial"/>
      <w:sz w:val="28"/>
      <w:szCs w:val="28"/>
    </w:rPr>
  </w:style>
  <w:style w:type="paragraph" w:styleId="832">
    <w:name w:val="Body Text"/>
    <w:basedOn w:val="789"/>
    <w:pPr>
      <w:pBdr/>
      <w:spacing w:after="280" w:before="280"/>
      <w:ind/>
    </w:pPr>
  </w:style>
  <w:style w:type="paragraph" w:styleId="833">
    <w:name w:val="List"/>
    <w:basedOn w:val="832"/>
    <w:pPr>
      <w:pBdr/>
      <w:spacing/>
      <w:ind/>
    </w:pPr>
    <w:rPr>
      <w:rFonts w:cs="Arial"/>
    </w:rPr>
  </w:style>
  <w:style w:type="paragraph" w:styleId="834" w:customStyle="1">
    <w:name w:val="Название2"/>
    <w:basedOn w:val="789"/>
    <w:pPr>
      <w:suppressLineNumbers w:val="true"/>
      <w:pBdr/>
      <w:spacing w:after="120" w:before="120"/>
      <w:ind/>
    </w:pPr>
    <w:rPr>
      <w:rFonts w:cs="Arial"/>
      <w:i/>
      <w:iCs/>
    </w:rPr>
  </w:style>
  <w:style w:type="paragraph" w:styleId="835" w:customStyle="1">
    <w:name w:val="Указатель2"/>
    <w:basedOn w:val="789"/>
    <w:pPr>
      <w:suppressLineNumbers w:val="true"/>
      <w:pBdr/>
      <w:spacing/>
      <w:ind/>
    </w:pPr>
    <w:rPr>
      <w:rFonts w:cs="Arial"/>
    </w:rPr>
  </w:style>
  <w:style w:type="paragraph" w:styleId="836" w:customStyle="1">
    <w:name w:val="Название1"/>
    <w:basedOn w:val="789"/>
    <w:pPr>
      <w:suppressLineNumbers w:val="true"/>
      <w:pBdr/>
      <w:spacing w:after="120" w:before="120"/>
      <w:ind/>
    </w:pPr>
    <w:rPr>
      <w:rFonts w:cs="Arial"/>
      <w:i/>
      <w:iCs/>
    </w:rPr>
  </w:style>
  <w:style w:type="paragraph" w:styleId="837" w:customStyle="1">
    <w:name w:val="Указатель1"/>
    <w:basedOn w:val="789"/>
    <w:pPr>
      <w:suppressLineNumbers w:val="true"/>
      <w:pBdr/>
      <w:spacing/>
      <w:ind/>
    </w:pPr>
    <w:rPr>
      <w:rFonts w:cs="Arial"/>
    </w:rPr>
  </w:style>
  <w:style w:type="paragraph" w:styleId="838">
    <w:name w:val="Header"/>
    <w:basedOn w:val="789"/>
    <w:pPr>
      <w:pBdr/>
      <w:tabs>
        <w:tab w:val="center" w:leader="none" w:pos="4677"/>
        <w:tab w:val="right" w:leader="none" w:pos="9355"/>
      </w:tabs>
      <w:spacing/>
      <w:ind/>
    </w:pPr>
  </w:style>
  <w:style w:type="paragraph" w:styleId="839">
    <w:name w:val="Title"/>
    <w:basedOn w:val="789"/>
    <w:next w:val="840"/>
    <w:qFormat/>
    <w:pPr>
      <w:pBdr/>
      <w:spacing w:after="280" w:before="280"/>
      <w:ind/>
    </w:pPr>
  </w:style>
  <w:style w:type="paragraph" w:styleId="840">
    <w:name w:val="Subtitle"/>
    <w:basedOn w:val="789"/>
    <w:next w:val="832"/>
    <w:qFormat/>
    <w:pPr>
      <w:pBdr/>
      <w:spacing w:after="280" w:before="280"/>
      <w:ind/>
    </w:pPr>
  </w:style>
  <w:style w:type="paragraph" w:styleId="841" w:customStyle="1">
    <w:name w:val="Текст1"/>
    <w:basedOn w:val="789"/>
    <w:pPr>
      <w:pBdr/>
      <w:spacing w:after="280" w:before="280"/>
      <w:ind/>
    </w:pPr>
  </w:style>
  <w:style w:type="paragraph" w:styleId="842" w:customStyle="1">
    <w:name w:val="ConsNormal"/>
    <w:pPr>
      <w:widowControl w:val="false"/>
      <w:pBdr/>
      <w:spacing/>
      <w:ind w:right="19772" w:firstLine="720"/>
    </w:pPr>
    <w:rPr>
      <w:rFonts w:ascii="Arial" w:hAnsi="Arial" w:eastAsia="Arial" w:cs="Arial"/>
      <w:lang w:eastAsia="ar-SA"/>
    </w:rPr>
  </w:style>
  <w:style w:type="paragraph" w:styleId="843">
    <w:name w:val="footnote text"/>
    <w:basedOn w:val="789"/>
    <w:pPr>
      <w:pBdr/>
      <w:spacing/>
      <w:ind/>
    </w:pPr>
    <w:rPr>
      <w:sz w:val="20"/>
      <w:szCs w:val="20"/>
    </w:rPr>
  </w:style>
  <w:style w:type="paragraph" w:styleId="844" w:customStyle="1">
    <w:name w:val="Знак Знак Знак Знак Знак Знак Знак"/>
    <w:basedOn w:val="789"/>
    <w:pPr>
      <w:pBdr/>
      <w:spacing w:after="280" w:before="280"/>
      <w:ind/>
    </w:pPr>
    <w:rPr>
      <w:rFonts w:ascii="Tahoma" w:hAnsi="Tahoma"/>
      <w:sz w:val="20"/>
      <w:szCs w:val="20"/>
      <w:lang w:val="en-US"/>
    </w:rPr>
  </w:style>
  <w:style w:type="paragraph" w:styleId="845" w:customStyle="1">
    <w:name w:val="variable"/>
    <w:basedOn w:val="789"/>
    <w:pPr>
      <w:pBdr/>
      <w:spacing/>
      <w:ind/>
    </w:pPr>
    <w:rPr>
      <w:b/>
    </w:rPr>
  </w:style>
  <w:style w:type="paragraph" w:styleId="846">
    <w:name w:val="Balloon Text"/>
    <w:basedOn w:val="789"/>
    <w:pPr>
      <w:pBdr/>
      <w:spacing/>
      <w:ind/>
    </w:pPr>
    <w:rPr>
      <w:rFonts w:ascii="Tahoma" w:hAnsi="Tahoma" w:cs="Tahoma"/>
      <w:sz w:val="16"/>
      <w:szCs w:val="16"/>
    </w:rPr>
  </w:style>
  <w:style w:type="paragraph" w:styleId="847">
    <w:name w:val="Body Text Indent"/>
    <w:basedOn w:val="789"/>
    <w:pPr>
      <w:pBdr/>
      <w:spacing w:after="120"/>
      <w:ind w:left="283"/>
    </w:pPr>
  </w:style>
  <w:style w:type="paragraph" w:styleId="848" w:customStyle="1">
    <w:name w:val="Основной текст 31"/>
    <w:basedOn w:val="789"/>
    <w:pPr>
      <w:pBdr/>
      <w:spacing w:after="120"/>
      <w:ind/>
    </w:pPr>
    <w:rPr>
      <w:sz w:val="16"/>
      <w:szCs w:val="16"/>
    </w:rPr>
  </w:style>
  <w:style w:type="paragraph" w:styleId="849" w:customStyle="1">
    <w:name w:val="ConsPlusNormal"/>
    <w:pPr>
      <w:widowControl w:val="false"/>
      <w:pBdr/>
      <w:spacing/>
      <w:ind w:firstLine="720"/>
    </w:pPr>
    <w:rPr>
      <w:rFonts w:ascii="Arial" w:hAnsi="Arial" w:eastAsia="Arial" w:cs="Arial"/>
      <w:lang w:eastAsia="ar-SA"/>
    </w:rPr>
  </w:style>
  <w:style w:type="paragraph" w:styleId="850">
    <w:name w:val="Footer"/>
    <w:basedOn w:val="789"/>
    <w:pPr>
      <w:pBdr/>
      <w:tabs>
        <w:tab w:val="center" w:leader="none" w:pos="4677"/>
        <w:tab w:val="right" w:leader="none" w:pos="9355"/>
      </w:tabs>
      <w:spacing/>
      <w:ind/>
    </w:pPr>
  </w:style>
  <w:style w:type="paragraph" w:styleId="851" w:customStyle="1">
    <w:name w:val="Знак Знак Знак Знак Знак Знак Знак"/>
    <w:basedOn w:val="789"/>
    <w:pPr>
      <w:pBdr/>
      <w:spacing w:after="280" w:before="280"/>
      <w:ind/>
    </w:pPr>
    <w:rPr>
      <w:rFonts w:ascii="Tahoma" w:hAnsi="Tahoma"/>
      <w:sz w:val="20"/>
      <w:szCs w:val="20"/>
      <w:lang w:val="en-US"/>
    </w:rPr>
  </w:style>
  <w:style w:type="paragraph" w:styleId="852" w:customStyle="1">
    <w:name w:val="Знак"/>
    <w:basedOn w:val="789"/>
    <w:pPr>
      <w:pBdr/>
      <w:spacing w:after="280" w:before="280"/>
      <w:ind/>
    </w:pPr>
    <w:rPr>
      <w:rFonts w:ascii="Tahoma" w:hAnsi="Tahoma"/>
      <w:sz w:val="20"/>
      <w:szCs w:val="20"/>
      <w:lang w:val="en-US"/>
    </w:rPr>
  </w:style>
  <w:style w:type="paragraph" w:styleId="853" w:customStyle="1">
    <w:name w:val="Char Char"/>
    <w:basedOn w:val="789"/>
    <w:pPr>
      <w:pBdr/>
      <w:spacing w:after="160" w:line="240" w:lineRule="exact"/>
      <w:ind/>
    </w:pPr>
    <w:rPr>
      <w:rFonts w:ascii="Verdana" w:hAnsi="Verdana"/>
      <w:sz w:val="20"/>
      <w:szCs w:val="20"/>
      <w:lang w:val="en-US"/>
    </w:rPr>
  </w:style>
  <w:style w:type="paragraph" w:styleId="854" w:customStyle="1">
    <w:name w:val="Содержимое таблицы"/>
    <w:basedOn w:val="789"/>
    <w:pPr>
      <w:suppressLineNumbers w:val="true"/>
      <w:pBdr/>
      <w:spacing/>
      <w:ind/>
    </w:pPr>
  </w:style>
  <w:style w:type="paragraph" w:styleId="855" w:customStyle="1">
    <w:name w:val="Заголовок таблицы"/>
    <w:basedOn w:val="854"/>
    <w:pPr>
      <w:pBdr/>
      <w:spacing/>
      <w:ind/>
      <w:jc w:val="center"/>
    </w:pPr>
    <w:rPr>
      <w:b/>
      <w:bCs/>
    </w:rPr>
  </w:style>
  <w:style w:type="paragraph" w:styleId="856" w:customStyle="1">
    <w:name w:val="Содержимое врезки"/>
    <w:basedOn w:val="832"/>
    <w:pPr>
      <w:pBdr/>
      <w:spacing/>
      <w:ind/>
    </w:pPr>
  </w:style>
  <w:style w:type="paragraph" w:styleId="857" w:customStyle="1">
    <w:name w:val="ConsPlusNonformat"/>
    <w:basedOn w:val="789"/>
    <w:next w:val="849"/>
    <w:pPr>
      <w:pBdr/>
      <w:spacing/>
      <w:ind/>
    </w:pPr>
    <w:rPr>
      <w:rFonts w:ascii="Courier New" w:hAnsi="Courier New" w:eastAsia="Courier New" w:cs="Courier New"/>
      <w:sz w:val="20"/>
      <w:szCs w:val="20"/>
      <w:lang w:eastAsia="hi-IN" w:bidi="hi-IN"/>
    </w:rPr>
  </w:style>
  <w:style w:type="paragraph" w:styleId="858" w:customStyle="1">
    <w:name w:val="ConsPlusTitle"/>
    <w:basedOn w:val="789"/>
    <w:next w:val="849"/>
    <w:pPr>
      <w:pBdr/>
      <w:spacing/>
      <w:ind/>
    </w:pPr>
    <w:rPr>
      <w:rFonts w:ascii="Arial" w:hAnsi="Arial" w:eastAsia="Arial" w:cs="Arial"/>
      <w:b/>
      <w:bCs/>
      <w:sz w:val="20"/>
      <w:szCs w:val="20"/>
      <w:lang w:eastAsia="hi-IN" w:bidi="hi-IN"/>
    </w:rPr>
  </w:style>
  <w:style w:type="paragraph" w:styleId="859" w:customStyle="1">
    <w:name w:val="ConsPlusCell"/>
    <w:basedOn w:val="789"/>
    <w:pPr>
      <w:pBdr/>
      <w:spacing/>
      <w:ind/>
    </w:pPr>
    <w:rPr>
      <w:rFonts w:ascii="Arial" w:hAnsi="Arial" w:eastAsia="Arial" w:cs="Arial"/>
      <w:sz w:val="20"/>
      <w:szCs w:val="20"/>
      <w:lang w:eastAsia="hi-IN" w:bidi="hi-IN"/>
    </w:rPr>
  </w:style>
  <w:style w:type="paragraph" w:styleId="860" w:customStyle="1">
    <w:name w:val="ConsPlusDocList"/>
    <w:basedOn w:val="789"/>
    <w:pPr>
      <w:pBdr/>
      <w:spacing/>
      <w:ind/>
    </w:pPr>
    <w:rPr>
      <w:rFonts w:ascii="Courier New" w:hAnsi="Courier New" w:eastAsia="Courier New" w:cs="Courier New"/>
      <w:sz w:val="20"/>
      <w:szCs w:val="20"/>
      <w:lang w:eastAsia="hi-IN" w:bidi="hi-IN"/>
    </w:rPr>
  </w:style>
  <w:style w:type="paragraph" w:styleId="1_43683" w:customStyle="1">
    <w:name w:val="s_1"/>
    <w:basedOn w:val="617"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100" w:afterAutospacing="1" w:before="100" w:beforeAutospacing="1" w:line="240" w:lineRule="auto"/>
      <w:ind w:right="0" w:firstLine="0" w:left="0"/>
      <w:contextualSpacing w:val="false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2_4122" w:customStyle="1">
    <w:name w:val="Таблицы (моноширинный)"/>
    <w:basedOn w:val="729"/>
    <w:next w:val="729"/>
    <w:uiPriority w:val="99"/>
    <w:pPr>
      <w:keepNext w:val="false"/>
      <w:keepLines w:val="false"/>
      <w:pageBreakBefore w:val="false"/>
      <w:widowControl w:val="fals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0" w:afterAutospacing="0" w:before="0" w:beforeAutospacing="0" w:line="240" w:lineRule="auto"/>
      <w:ind w:right="0" w:firstLine="0" w:left="0"/>
      <w:contextualSpacing w:val="false"/>
      <w:jc w:val="both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2_4120" w:customStyle="1">
    <w:name w:val="Цветовое выделение"/>
    <w:uiPriority w:val="99"/>
    <w:pPr>
      <w:pBdr/>
      <w:spacing/>
      <w:ind/>
    </w:pPr>
    <w:rPr>
      <w:b/>
      <w:bCs/>
      <w:color w:val="000080"/>
    </w:rPr>
  </w:style>
  <w:style w:type="paragraph" w:styleId="2_4125" w:customStyle="1">
    <w:name w:val="article"/>
    <w:basedOn w:val="729"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232" w:afterAutospacing="0" w:before="0" w:beforeAutospacing="0" w:line="240" w:lineRule="auto"/>
      <w:ind w:right="0" w:firstLine="0" w:left="348"/>
      <w:contextualSpacing w:val="false"/>
      <w:jc w:val="left"/>
    </w:pPr>
    <w:rPr>
      <w:rFonts w:ascii="Verdana" w:hAnsi="Verdana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108f3e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2_4121" w:customStyle="1">
    <w:name w:val="Гипертекстовая ссылка"/>
    <w:uiPriority w:val="99"/>
    <w:pPr>
      <w:pBdr/>
      <w:spacing/>
      <w:ind/>
    </w:pPr>
    <w:rPr>
      <w:b/>
      <w:bCs/>
      <w:color w:val="008000"/>
      <w:u w:val="single"/>
    </w:rPr>
  </w:style>
  <w:style w:type="paragraph" w:styleId="2_4126" w:customStyle="1">
    <w:name w:val="Body Text Indent 2"/>
    <w:basedOn w:val="729"/>
    <w:link w:val="764"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0" w:afterAutospacing="0" w:before="0" w:beforeAutospacing="0" w:line="240" w:lineRule="auto"/>
      <w:ind w:right="0" w:firstLine="709" w:left="0"/>
      <w:contextualSpacing w:val="false"/>
      <w:jc w:val="both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2_4123" w:customStyle="1">
    <w:name w:val="HTML Preformatted"/>
    <w:basedOn w:val="729"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afterAutospacing="0" w:before="0" w:beforeAutospacing="0" w:line="240" w:lineRule="auto"/>
      <w:ind w:right="0" w:firstLine="0" w:left="0"/>
      <w:contextualSpacing w:val="false"/>
      <w:jc w:val="left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3"/>
      <w:szCs w:val="13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2_4128" w:customStyle="1">
    <w:name w:val="Нормальный (таблица)"/>
    <w:basedOn w:val="729"/>
    <w:next w:val="729"/>
    <w:uiPriority w:val="99"/>
    <w:pPr>
      <w:keepNext w:val="false"/>
      <w:keepLines w:val="false"/>
      <w:pageBreakBefore w:val="false"/>
      <w:widowControl w:val="fals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0" w:afterAutospacing="0" w:before="0" w:beforeAutospacing="0" w:line="240" w:lineRule="auto"/>
      <w:ind w:right="0" w:firstLine="0" w:left="0"/>
      <w:contextualSpacing w:val="false"/>
      <w:jc w:val="both"/>
    </w:pPr>
    <w:rPr>
      <w:rFonts w:ascii="Times New Roman CYR" w:hAnsi="Times New Roman CYR" w:cs="Times New Roman CYR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footer" Target="footer4.xml" /><Relationship Id="rId18" Type="http://schemas.openxmlformats.org/officeDocument/2006/relationships/footer" Target="footer5.xml" /><Relationship Id="rId19" Type="http://schemas.openxmlformats.org/officeDocument/2006/relationships/footer" Target="footer6.xml" /><Relationship Id="rId20" Type="http://schemas.openxmlformats.org/officeDocument/2006/relationships/customXml" Target="../customXml/item1.xml" /><Relationship Id="rId21" Type="http://schemas.openxmlformats.org/officeDocument/2006/relationships/hyperlink" Target="consultantplus://offline/main?base=LAW;n=112770;fld=134;dst=102091" TargetMode="External"/><Relationship Id="rId22" Type="http://schemas.openxmlformats.org/officeDocument/2006/relationships/hyperlink" Target="consultantplus://offline/ref=8DF8293E2AF87F702355C7C7CDF13D96D4AA46124C21DD6BF8E0EE36868AD267E0F44D6B014890E0357925AE44R463E" TargetMode="External"/><Relationship Id="rId23" Type="http://schemas.openxmlformats.org/officeDocument/2006/relationships/hyperlink" Target="consultantplus://offline/ref=B6466298CC995FFFDF4D3EA00F51643CBC597F0338C04782E07B96B702B19F97A54ADF7C60709264o6f2E" TargetMode="External"/><Relationship Id="rId24" Type="http://schemas.openxmlformats.org/officeDocument/2006/relationships/hyperlink" Target="consultantplus://offline/ref=B3D56CBC6AD98C25D69515819543AEEB3FBB404436BA1DFD06129B44D113F4906F2531115F804CDAAD1A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E4F5-6CFE-4537-A961-32CD3E92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diakov.net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user</dc:creator>
  <cp:revision>11</cp:revision>
  <dcterms:created xsi:type="dcterms:W3CDTF">2024-02-05T09:31:00Z</dcterms:created>
  <dcterms:modified xsi:type="dcterms:W3CDTF">2024-02-15T05:14:27Z</dcterms:modified>
</cp:coreProperties>
</file>